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099B67" w14:textId="77777777" w:rsidR="00C260FA" w:rsidRDefault="0080374C" w:rsidP="00C260FA">
      <w:pPr>
        <w:jc w:val="center"/>
        <w:rPr>
          <w:rFonts w:eastAsia="Times New Roman" w:cs="Times New Roman"/>
          <w:sz w:val="40"/>
        </w:rPr>
      </w:pPr>
      <w:r w:rsidRPr="0080374C">
        <w:t xml:space="preserve"> </w:t>
      </w:r>
      <w:r w:rsidR="00C260FA" w:rsidRPr="00C260FA">
        <w:rPr>
          <w:rFonts w:eastAsia="Times New Roman" w:cs="Times New Roman"/>
          <w:sz w:val="40"/>
        </w:rPr>
        <w:t>MSDS UNIT 3 HW 3</w:t>
      </w:r>
      <w:r w:rsidR="00C260FA" w:rsidRPr="00C260FA">
        <w:rPr>
          <w:rFonts w:eastAsia="Times New Roman" w:cs="Times New Roman"/>
          <w:sz w:val="40"/>
        </w:rPr>
        <w:tab/>
      </w:r>
    </w:p>
    <w:p w14:paraId="6A37DC46" w14:textId="77777777" w:rsidR="00673CDA" w:rsidRPr="00673CDA" w:rsidRDefault="00673CDA" w:rsidP="00673CDA">
      <w:pPr>
        <w:tabs>
          <w:tab w:val="left" w:pos="6867"/>
        </w:tabs>
        <w:contextualSpacing/>
        <w:rPr>
          <w:rFonts w:eastAsia="Times New Roman" w:cs="Times New Roman"/>
          <w:sz w:val="40"/>
          <w:szCs w:val="40"/>
        </w:rPr>
      </w:pPr>
      <w:r w:rsidRPr="00673CDA">
        <w:rPr>
          <w:rFonts w:eastAsia="Times New Roman" w:cs="Times New Roman"/>
          <w:sz w:val="40"/>
          <w:szCs w:val="40"/>
        </w:rPr>
        <w:t xml:space="preserve">Conceptual questions.  </w:t>
      </w:r>
    </w:p>
    <w:p w14:paraId="7C0A5B9E" w14:textId="77777777" w:rsidR="00673CDA" w:rsidRDefault="00673CDA" w:rsidP="00673CDA">
      <w:pPr>
        <w:tabs>
          <w:tab w:val="left" w:pos="6867"/>
        </w:tabs>
        <w:contextualSpacing/>
        <w:rPr>
          <w:rFonts w:eastAsia="Times New Roman" w:cs="Times New Roman"/>
          <w:sz w:val="21"/>
        </w:rPr>
      </w:pPr>
    </w:p>
    <w:p w14:paraId="3469B5B5" w14:textId="77777777" w:rsidR="00673CDA" w:rsidRDefault="00673CDA" w:rsidP="00673CDA">
      <w:pPr>
        <w:pStyle w:val="ListParagraph"/>
        <w:numPr>
          <w:ilvl w:val="0"/>
          <w:numId w:val="2"/>
        </w:numPr>
        <w:tabs>
          <w:tab w:val="left" w:pos="6867"/>
        </w:tabs>
        <w:rPr>
          <w:sz w:val="21"/>
        </w:rPr>
      </w:pPr>
      <w:r>
        <w:rPr>
          <w:sz w:val="21"/>
        </w:rPr>
        <w:t>State the definition of factor, levels, treatment, and main effects.</w:t>
      </w:r>
    </w:p>
    <w:p w14:paraId="62E34B72" w14:textId="77777777" w:rsidR="009777DF" w:rsidRDefault="009777DF" w:rsidP="009777DF">
      <w:pPr>
        <w:pStyle w:val="ListParagraph"/>
        <w:tabs>
          <w:tab w:val="left" w:pos="6867"/>
        </w:tabs>
        <w:rPr>
          <w:sz w:val="21"/>
        </w:rPr>
      </w:pPr>
    </w:p>
    <w:p w14:paraId="566CBD97" w14:textId="417A5B25" w:rsidR="00673CDA" w:rsidRPr="00F9367B" w:rsidRDefault="009777DF" w:rsidP="009777DF">
      <w:pPr>
        <w:tabs>
          <w:tab w:val="left" w:pos="6867"/>
        </w:tabs>
        <w:ind w:left="720"/>
        <w:rPr>
          <w:color w:val="FF0000"/>
          <w:sz w:val="21"/>
        </w:rPr>
      </w:pPr>
      <w:r w:rsidRPr="00F9367B">
        <w:rPr>
          <w:color w:val="FF0000"/>
          <w:sz w:val="21"/>
        </w:rPr>
        <w:t>Factor-</w:t>
      </w:r>
      <w:r w:rsidR="00F9367B" w:rsidRPr="00F9367B">
        <w:rPr>
          <w:color w:val="FF0000"/>
          <w:sz w:val="21"/>
        </w:rPr>
        <w:t xml:space="preserve"> a categorical explanatory variable</w:t>
      </w:r>
    </w:p>
    <w:p w14:paraId="218DDC7A" w14:textId="0E077076" w:rsidR="009777DF" w:rsidRPr="00F9367B" w:rsidRDefault="009777DF" w:rsidP="009777DF">
      <w:pPr>
        <w:tabs>
          <w:tab w:val="left" w:pos="6867"/>
        </w:tabs>
        <w:ind w:left="720"/>
        <w:rPr>
          <w:color w:val="FF0000"/>
          <w:sz w:val="21"/>
        </w:rPr>
      </w:pPr>
      <w:r w:rsidRPr="00F9367B">
        <w:rPr>
          <w:color w:val="FF0000"/>
          <w:sz w:val="21"/>
        </w:rPr>
        <w:t>Levels-</w:t>
      </w:r>
      <w:r w:rsidR="00F9367B" w:rsidRPr="00F9367B">
        <w:rPr>
          <w:color w:val="FF0000"/>
          <w:sz w:val="21"/>
        </w:rPr>
        <w:t xml:space="preserve"> various categories of the factor</w:t>
      </w:r>
    </w:p>
    <w:p w14:paraId="5A4FF774" w14:textId="7E4EC6A9" w:rsidR="009777DF" w:rsidRPr="00F9367B" w:rsidRDefault="009777DF" w:rsidP="009777DF">
      <w:pPr>
        <w:tabs>
          <w:tab w:val="left" w:pos="6867"/>
        </w:tabs>
        <w:ind w:left="720"/>
        <w:rPr>
          <w:color w:val="FF0000"/>
          <w:sz w:val="21"/>
        </w:rPr>
      </w:pPr>
      <w:r w:rsidRPr="00F9367B">
        <w:rPr>
          <w:color w:val="FF0000"/>
          <w:sz w:val="21"/>
        </w:rPr>
        <w:t>Treatment-</w:t>
      </w:r>
      <w:r w:rsidR="00F9367B" w:rsidRPr="00F9367B">
        <w:rPr>
          <w:color w:val="FF0000"/>
          <w:sz w:val="21"/>
        </w:rPr>
        <w:t xml:space="preserve"> all possible level combinations of multiple factors in an experiment</w:t>
      </w:r>
    </w:p>
    <w:p w14:paraId="6AA3745D" w14:textId="139C231A" w:rsidR="009777DF" w:rsidRPr="00F9367B" w:rsidRDefault="009777DF" w:rsidP="009777DF">
      <w:pPr>
        <w:tabs>
          <w:tab w:val="left" w:pos="6867"/>
        </w:tabs>
        <w:ind w:left="720"/>
        <w:rPr>
          <w:color w:val="FF0000"/>
          <w:sz w:val="21"/>
        </w:rPr>
      </w:pPr>
      <w:r w:rsidRPr="00F9367B">
        <w:rPr>
          <w:color w:val="FF0000"/>
          <w:sz w:val="21"/>
        </w:rPr>
        <w:t xml:space="preserve">Main effects- </w:t>
      </w:r>
      <w:r w:rsidR="00F9367B" w:rsidRPr="00F9367B">
        <w:rPr>
          <w:color w:val="FF0000"/>
          <w:sz w:val="21"/>
        </w:rPr>
        <w:t xml:space="preserve">average values for each factor </w:t>
      </w:r>
    </w:p>
    <w:p w14:paraId="3552A319" w14:textId="77777777" w:rsidR="00F9367B" w:rsidRPr="00F9367B" w:rsidRDefault="00F9367B" w:rsidP="00F9367B">
      <w:pPr>
        <w:tabs>
          <w:tab w:val="left" w:pos="6867"/>
        </w:tabs>
        <w:ind w:left="720"/>
        <w:rPr>
          <w:color w:val="FF0000"/>
          <w:sz w:val="21"/>
        </w:rPr>
      </w:pPr>
      <w:r w:rsidRPr="00F9367B">
        <w:rPr>
          <w:color w:val="FF0000"/>
          <w:sz w:val="21"/>
        </w:rPr>
        <w:t xml:space="preserve">Interactions- </w:t>
      </w:r>
      <w:r w:rsidRPr="00F9367B">
        <w:rPr>
          <w:color w:val="FF0000"/>
          <w:sz w:val="21"/>
        </w:rPr>
        <w:t>when effects of factors differ with the level of another factor</w:t>
      </w:r>
    </w:p>
    <w:p w14:paraId="2F284DA9" w14:textId="3838276F" w:rsidR="00F9367B" w:rsidRPr="003D005E" w:rsidRDefault="00F9367B" w:rsidP="009777DF">
      <w:pPr>
        <w:tabs>
          <w:tab w:val="left" w:pos="6867"/>
        </w:tabs>
        <w:ind w:left="720"/>
        <w:rPr>
          <w:sz w:val="21"/>
        </w:rPr>
      </w:pPr>
    </w:p>
    <w:p w14:paraId="24B225B8" w14:textId="77777777" w:rsidR="00673CDA" w:rsidRDefault="00673CDA" w:rsidP="00673CDA">
      <w:pPr>
        <w:pStyle w:val="ListParagraph"/>
        <w:numPr>
          <w:ilvl w:val="0"/>
          <w:numId w:val="2"/>
        </w:numPr>
        <w:tabs>
          <w:tab w:val="left" w:pos="6867"/>
        </w:tabs>
        <w:rPr>
          <w:sz w:val="21"/>
        </w:rPr>
      </w:pPr>
      <w:r>
        <w:rPr>
          <w:sz w:val="21"/>
        </w:rPr>
        <w:t xml:space="preserve">What are the necessary assumptions of a </w:t>
      </w:r>
      <w:proofErr w:type="gramStart"/>
      <w:r>
        <w:rPr>
          <w:sz w:val="21"/>
        </w:rPr>
        <w:t>TWO WAY</w:t>
      </w:r>
      <w:proofErr w:type="gramEnd"/>
      <w:r>
        <w:rPr>
          <w:sz w:val="21"/>
        </w:rPr>
        <w:t xml:space="preserve"> ANOVA analysis in order to perform hypothesis testing?</w:t>
      </w:r>
    </w:p>
    <w:p w14:paraId="1D3675DA" w14:textId="6EC4EFC4" w:rsidR="00673CDA" w:rsidRDefault="00673CDA" w:rsidP="00F9367B">
      <w:pPr>
        <w:tabs>
          <w:tab w:val="left" w:pos="720"/>
        </w:tabs>
        <w:ind w:left="720"/>
        <w:rPr>
          <w:sz w:val="21"/>
        </w:rPr>
      </w:pPr>
    </w:p>
    <w:p w14:paraId="0C6F07E6" w14:textId="5DA26A81" w:rsidR="00F9367B" w:rsidRPr="00F9367B" w:rsidRDefault="00F9367B" w:rsidP="00F9367B">
      <w:pPr>
        <w:pStyle w:val="ListParagraph"/>
        <w:numPr>
          <w:ilvl w:val="0"/>
          <w:numId w:val="3"/>
        </w:numPr>
        <w:tabs>
          <w:tab w:val="left" w:pos="720"/>
        </w:tabs>
        <w:rPr>
          <w:color w:val="FF0000"/>
          <w:sz w:val="21"/>
        </w:rPr>
      </w:pPr>
      <w:r w:rsidRPr="00F9367B">
        <w:rPr>
          <w:color w:val="FF0000"/>
          <w:sz w:val="21"/>
        </w:rPr>
        <w:t>Errors are normally distributed with mean 0</w:t>
      </w:r>
    </w:p>
    <w:p w14:paraId="23EBD94C" w14:textId="4DB0AB86" w:rsidR="00F9367B" w:rsidRPr="00F9367B" w:rsidRDefault="00F9367B" w:rsidP="00F9367B">
      <w:pPr>
        <w:pStyle w:val="ListParagraph"/>
        <w:numPr>
          <w:ilvl w:val="0"/>
          <w:numId w:val="3"/>
        </w:numPr>
        <w:tabs>
          <w:tab w:val="left" w:pos="720"/>
        </w:tabs>
        <w:rPr>
          <w:color w:val="FF0000"/>
          <w:sz w:val="21"/>
        </w:rPr>
      </w:pPr>
      <w:r w:rsidRPr="00F9367B">
        <w:rPr>
          <w:color w:val="FF0000"/>
          <w:sz w:val="21"/>
        </w:rPr>
        <w:t>Errors have constant variance</w:t>
      </w:r>
    </w:p>
    <w:p w14:paraId="45CFBDC9" w14:textId="0DB115EA" w:rsidR="00F9367B" w:rsidRPr="00F9367B" w:rsidRDefault="00F9367B" w:rsidP="00F9367B">
      <w:pPr>
        <w:pStyle w:val="ListParagraph"/>
        <w:numPr>
          <w:ilvl w:val="0"/>
          <w:numId w:val="3"/>
        </w:numPr>
        <w:tabs>
          <w:tab w:val="left" w:pos="720"/>
        </w:tabs>
        <w:rPr>
          <w:color w:val="FF0000"/>
          <w:sz w:val="21"/>
        </w:rPr>
      </w:pPr>
      <w:r w:rsidRPr="00F9367B">
        <w:rPr>
          <w:color w:val="FF0000"/>
          <w:sz w:val="21"/>
        </w:rPr>
        <w:t xml:space="preserve">Errors are mutually independent </w:t>
      </w:r>
    </w:p>
    <w:p w14:paraId="1047B069" w14:textId="77777777" w:rsidR="00673CDA" w:rsidRPr="00673CDA" w:rsidRDefault="00673CDA" w:rsidP="00673CDA">
      <w:pPr>
        <w:tabs>
          <w:tab w:val="left" w:pos="6867"/>
        </w:tabs>
        <w:rPr>
          <w:sz w:val="21"/>
        </w:rPr>
      </w:pPr>
    </w:p>
    <w:p w14:paraId="615DD1D8" w14:textId="77777777" w:rsidR="00673CDA" w:rsidRDefault="00673CDA" w:rsidP="00673CDA">
      <w:pPr>
        <w:pStyle w:val="ListParagraph"/>
        <w:tabs>
          <w:tab w:val="left" w:pos="6867"/>
        </w:tabs>
        <w:rPr>
          <w:sz w:val="21"/>
        </w:rPr>
      </w:pPr>
    </w:p>
    <w:p w14:paraId="674828AD" w14:textId="02E4F3E3" w:rsidR="00673CDA" w:rsidRDefault="00673CDA" w:rsidP="00673CDA">
      <w:pPr>
        <w:pStyle w:val="ListParagraph"/>
        <w:numPr>
          <w:ilvl w:val="0"/>
          <w:numId w:val="2"/>
        </w:numPr>
        <w:tabs>
          <w:tab w:val="left" w:pos="6867"/>
        </w:tabs>
        <w:rPr>
          <w:sz w:val="21"/>
        </w:rPr>
      </w:pPr>
      <w:r w:rsidRPr="008E7E7F">
        <w:rPr>
          <w:sz w:val="21"/>
        </w:rPr>
        <w:t>Suppose we have a two factor</w:t>
      </w:r>
      <w:r>
        <w:rPr>
          <w:sz w:val="21"/>
        </w:rPr>
        <w:t xml:space="preserve"> ANOVA model where each factor has only two levels (Let </w:t>
      </w:r>
      <m:oMath>
        <m:sSub>
          <m:sSubPr>
            <m:ctrlPr>
              <w:rPr>
                <w:rFonts w:ascii="Cambria Math" w:hAnsi="Cambria Math"/>
                <w:i/>
                <w:sz w:val="21"/>
              </w:rPr>
            </m:ctrlPr>
          </m:sSubPr>
          <m:e>
            <m:r>
              <w:rPr>
                <w:rFonts w:ascii="Cambria Math" w:hAnsi="Cambria Math"/>
                <w:sz w:val="21"/>
              </w:rPr>
              <m:t>X</m:t>
            </m:r>
          </m:e>
          <m:sub>
            <m:r>
              <w:rPr>
                <w:rFonts w:ascii="Cambria Math" w:hAnsi="Cambria Math"/>
                <w:sz w:val="21"/>
              </w:rPr>
              <m:t>1</m:t>
            </m:r>
          </m:sub>
        </m:sSub>
        <m:r>
          <w:rPr>
            <w:rFonts w:ascii="Cambria Math" w:hAnsi="Cambria Math"/>
            <w:sz w:val="21"/>
          </w:rPr>
          <m:t xml:space="preserve">and </m:t>
        </m:r>
        <m:sSub>
          <m:sSubPr>
            <m:ctrlPr>
              <w:rPr>
                <w:rFonts w:ascii="Cambria Math" w:hAnsi="Cambria Math"/>
                <w:i/>
                <w:sz w:val="21"/>
              </w:rPr>
            </m:ctrlPr>
          </m:sSubPr>
          <m:e>
            <m:r>
              <w:rPr>
                <w:rFonts w:ascii="Cambria Math" w:hAnsi="Cambria Math"/>
                <w:sz w:val="21"/>
              </w:rPr>
              <m:t>X</m:t>
            </m:r>
          </m:e>
          <m:sub>
            <m:r>
              <w:rPr>
                <w:rFonts w:ascii="Cambria Math" w:hAnsi="Cambria Math"/>
                <w:sz w:val="21"/>
              </w:rPr>
              <m:t>2</m:t>
            </m:r>
          </m:sub>
        </m:sSub>
      </m:oMath>
      <w:r>
        <w:rPr>
          <w:sz w:val="21"/>
        </w:rPr>
        <w:t xml:space="preserve"> be the factors and call the </w:t>
      </w:r>
      <w:proofErr w:type="gramStart"/>
      <w:r>
        <w:rPr>
          <w:sz w:val="21"/>
        </w:rPr>
        <w:t>levels  ZERO</w:t>
      </w:r>
      <w:proofErr w:type="gramEnd"/>
      <w:r>
        <w:rPr>
          <w:sz w:val="21"/>
        </w:rPr>
        <w:t xml:space="preserve">  and ONE.  Treating the factors as dummy variables, write out a multiple linear regression model for the additive and </w:t>
      </w:r>
      <w:proofErr w:type="spellStart"/>
      <w:r>
        <w:rPr>
          <w:sz w:val="21"/>
        </w:rPr>
        <w:t>nonadditive</w:t>
      </w:r>
      <w:proofErr w:type="spellEnd"/>
      <w:r>
        <w:rPr>
          <w:sz w:val="21"/>
        </w:rPr>
        <w:t xml:space="preserve"> models.  What does the intercept represent in your model?  What regression coefficient should be used to test for each of the single factors in the additive model?  What regression coefficient would be used to test if an interaction exists in the </w:t>
      </w:r>
      <w:proofErr w:type="spellStart"/>
      <w:r>
        <w:rPr>
          <w:sz w:val="21"/>
        </w:rPr>
        <w:t>nonadditive</w:t>
      </w:r>
      <w:proofErr w:type="spellEnd"/>
      <w:r>
        <w:rPr>
          <w:sz w:val="21"/>
        </w:rPr>
        <w:t xml:space="preserve"> model?</w:t>
      </w:r>
    </w:p>
    <w:p w14:paraId="5FB90AD3" w14:textId="77777777" w:rsidR="00673CDA" w:rsidRDefault="00673CDA" w:rsidP="00673CDA">
      <w:pPr>
        <w:tabs>
          <w:tab w:val="left" w:pos="6867"/>
        </w:tabs>
        <w:rPr>
          <w:sz w:val="21"/>
        </w:rPr>
      </w:pPr>
    </w:p>
    <w:p w14:paraId="4EC11114" w14:textId="17D1351C" w:rsidR="00673CDA" w:rsidRPr="00563846" w:rsidRDefault="00563846" w:rsidP="00563846">
      <w:pPr>
        <w:tabs>
          <w:tab w:val="left" w:pos="720"/>
        </w:tabs>
        <w:rPr>
          <w:rFonts w:eastAsiaTheme="minorEastAsia"/>
          <w:color w:val="FF0000"/>
          <w:sz w:val="21"/>
        </w:rPr>
      </w:pPr>
      <w:r>
        <w:rPr>
          <w:sz w:val="21"/>
        </w:rPr>
        <w:tab/>
      </w:r>
      <w:r w:rsidRPr="00563846">
        <w:rPr>
          <w:color w:val="FF0000"/>
          <w:sz w:val="21"/>
        </w:rPr>
        <w:t xml:space="preserve">Additive Model </w:t>
      </w:r>
      <w:proofErr w:type="gramStart"/>
      <w:r w:rsidRPr="00563846">
        <w:rPr>
          <w:color w:val="FF0000"/>
          <w:sz w:val="21"/>
        </w:rPr>
        <w:t xml:space="preserve">is  </w:t>
      </w:r>
      <m:oMath>
        <m:r>
          <w:rPr>
            <w:rFonts w:ascii="Cambria Math" w:hAnsi="Cambria Math"/>
            <w:color w:val="FF0000"/>
            <w:sz w:val="21"/>
          </w:rPr>
          <m:t>y</m:t>
        </m:r>
        <w:proofErr w:type="gramEnd"/>
        <m:r>
          <w:rPr>
            <w:rFonts w:ascii="Cambria Math" w:hAnsi="Cambria Math"/>
            <w:color w:val="FF0000"/>
            <w:sz w:val="21"/>
          </w:rPr>
          <m:t>=</m:t>
        </m:r>
        <m:sSub>
          <m:sSubPr>
            <m:ctrlPr>
              <w:rPr>
                <w:rFonts w:ascii="Cambria Math" w:hAnsi="Cambria Math"/>
                <w:i/>
                <w:color w:val="FF0000"/>
                <w:sz w:val="21"/>
              </w:rPr>
            </m:ctrlPr>
          </m:sSubPr>
          <m:e>
            <m:r>
              <w:rPr>
                <w:rFonts w:ascii="Cambria Math" w:hAnsi="Cambria Math"/>
                <w:color w:val="FF0000"/>
                <w:sz w:val="21"/>
              </w:rPr>
              <m:t>β</m:t>
            </m:r>
          </m:e>
          <m:sub>
            <m:r>
              <w:rPr>
                <w:rFonts w:ascii="Cambria Math" w:hAnsi="Cambria Math"/>
                <w:color w:val="FF0000"/>
                <w:sz w:val="21"/>
              </w:rPr>
              <m:t>0</m:t>
            </m:r>
          </m:sub>
        </m:sSub>
        <m:r>
          <w:rPr>
            <w:rFonts w:ascii="Cambria Math" w:hAnsi="Cambria Math"/>
            <w:color w:val="FF0000"/>
            <w:sz w:val="21"/>
          </w:rPr>
          <m:t>+</m:t>
        </m:r>
        <m:sSub>
          <m:sSubPr>
            <m:ctrlPr>
              <w:rPr>
                <w:rFonts w:ascii="Cambria Math" w:hAnsi="Cambria Math"/>
                <w:i/>
                <w:color w:val="FF0000"/>
                <w:sz w:val="21"/>
              </w:rPr>
            </m:ctrlPr>
          </m:sSubPr>
          <m:e>
            <m:r>
              <w:rPr>
                <w:rFonts w:ascii="Cambria Math" w:hAnsi="Cambria Math"/>
                <w:color w:val="FF0000"/>
                <w:sz w:val="21"/>
              </w:rPr>
              <m:t>β</m:t>
            </m:r>
          </m:e>
          <m:sub>
            <m:r>
              <w:rPr>
                <w:rFonts w:ascii="Cambria Math" w:hAnsi="Cambria Math"/>
                <w:color w:val="FF0000"/>
                <w:sz w:val="21"/>
              </w:rPr>
              <m:t>1</m:t>
            </m:r>
          </m:sub>
        </m:sSub>
        <m:sSub>
          <m:sSubPr>
            <m:ctrlPr>
              <w:rPr>
                <w:rFonts w:ascii="Cambria Math" w:hAnsi="Cambria Math"/>
                <w:i/>
                <w:color w:val="FF0000"/>
                <w:sz w:val="21"/>
              </w:rPr>
            </m:ctrlPr>
          </m:sSubPr>
          <m:e>
            <m:r>
              <w:rPr>
                <w:rFonts w:ascii="Cambria Math" w:hAnsi="Cambria Math"/>
                <w:color w:val="FF0000"/>
                <w:sz w:val="21"/>
              </w:rPr>
              <m:t>X</m:t>
            </m:r>
          </m:e>
          <m:sub>
            <m:r>
              <w:rPr>
                <w:rFonts w:ascii="Cambria Math" w:hAnsi="Cambria Math"/>
                <w:color w:val="FF0000"/>
                <w:sz w:val="21"/>
              </w:rPr>
              <m:t>1</m:t>
            </m:r>
          </m:sub>
        </m:sSub>
        <m:r>
          <w:rPr>
            <w:rFonts w:ascii="Cambria Math" w:hAnsi="Cambria Math"/>
            <w:color w:val="FF0000"/>
            <w:sz w:val="21"/>
          </w:rPr>
          <m:t>+</m:t>
        </m:r>
        <m:sSub>
          <m:sSubPr>
            <m:ctrlPr>
              <w:rPr>
                <w:rFonts w:ascii="Cambria Math" w:hAnsi="Cambria Math"/>
                <w:i/>
                <w:color w:val="FF0000"/>
                <w:sz w:val="21"/>
              </w:rPr>
            </m:ctrlPr>
          </m:sSubPr>
          <m:e>
            <m:r>
              <w:rPr>
                <w:rFonts w:ascii="Cambria Math" w:hAnsi="Cambria Math"/>
                <w:color w:val="FF0000"/>
                <w:sz w:val="21"/>
              </w:rPr>
              <m:t>β</m:t>
            </m:r>
          </m:e>
          <m:sub>
            <m:r>
              <w:rPr>
                <w:rFonts w:ascii="Cambria Math" w:hAnsi="Cambria Math"/>
                <w:color w:val="FF0000"/>
                <w:sz w:val="21"/>
              </w:rPr>
              <m:t>2</m:t>
            </m:r>
          </m:sub>
        </m:sSub>
        <m:sSub>
          <m:sSubPr>
            <m:ctrlPr>
              <w:rPr>
                <w:rFonts w:ascii="Cambria Math" w:hAnsi="Cambria Math"/>
                <w:i/>
                <w:color w:val="FF0000"/>
                <w:sz w:val="21"/>
              </w:rPr>
            </m:ctrlPr>
          </m:sSubPr>
          <m:e>
            <m:r>
              <w:rPr>
                <w:rFonts w:ascii="Cambria Math" w:hAnsi="Cambria Math"/>
                <w:color w:val="FF0000"/>
                <w:sz w:val="21"/>
              </w:rPr>
              <m:t>X</m:t>
            </m:r>
          </m:e>
          <m:sub>
            <m:r>
              <w:rPr>
                <w:rFonts w:ascii="Cambria Math" w:hAnsi="Cambria Math"/>
                <w:color w:val="FF0000"/>
                <w:sz w:val="21"/>
              </w:rPr>
              <m:t>2</m:t>
            </m:r>
          </m:sub>
        </m:sSub>
      </m:oMath>
      <w:r w:rsidRPr="00563846">
        <w:rPr>
          <w:rFonts w:eastAsiaTheme="minorEastAsia"/>
          <w:color w:val="FF0000"/>
          <w:sz w:val="21"/>
        </w:rPr>
        <w:t xml:space="preserve">   </w:t>
      </w:r>
      <w:proofErr w:type="spellStart"/>
      <w:r w:rsidRPr="00563846">
        <w:rPr>
          <w:rFonts w:eastAsiaTheme="minorEastAsia"/>
          <w:color w:val="FF0000"/>
          <w:sz w:val="21"/>
        </w:rPr>
        <w:t>Nonadditive</w:t>
      </w:r>
      <w:proofErr w:type="spellEnd"/>
      <w:r w:rsidRPr="00563846">
        <w:rPr>
          <w:rFonts w:eastAsiaTheme="minorEastAsia"/>
          <w:color w:val="FF0000"/>
          <w:sz w:val="21"/>
        </w:rPr>
        <w:t xml:space="preserve"> Model is </w:t>
      </w:r>
      <m:oMath>
        <m:r>
          <w:rPr>
            <w:rFonts w:ascii="Cambria Math" w:hAnsi="Cambria Math"/>
            <w:color w:val="FF0000"/>
            <w:sz w:val="21"/>
          </w:rPr>
          <m:t>y=</m:t>
        </m:r>
        <m:sSub>
          <m:sSubPr>
            <m:ctrlPr>
              <w:rPr>
                <w:rFonts w:ascii="Cambria Math" w:hAnsi="Cambria Math"/>
                <w:i/>
                <w:color w:val="FF0000"/>
                <w:sz w:val="21"/>
              </w:rPr>
            </m:ctrlPr>
          </m:sSubPr>
          <m:e>
            <m:r>
              <w:rPr>
                <w:rFonts w:ascii="Cambria Math" w:hAnsi="Cambria Math"/>
                <w:color w:val="FF0000"/>
                <w:sz w:val="21"/>
              </w:rPr>
              <m:t>β</m:t>
            </m:r>
          </m:e>
          <m:sub>
            <m:r>
              <w:rPr>
                <w:rFonts w:ascii="Cambria Math" w:hAnsi="Cambria Math"/>
                <w:color w:val="FF0000"/>
                <w:sz w:val="21"/>
              </w:rPr>
              <m:t>0</m:t>
            </m:r>
          </m:sub>
        </m:sSub>
        <m:r>
          <w:rPr>
            <w:rFonts w:ascii="Cambria Math" w:hAnsi="Cambria Math"/>
            <w:color w:val="FF0000"/>
            <w:sz w:val="21"/>
          </w:rPr>
          <m:t>+</m:t>
        </m:r>
        <m:sSub>
          <m:sSubPr>
            <m:ctrlPr>
              <w:rPr>
                <w:rFonts w:ascii="Cambria Math" w:hAnsi="Cambria Math"/>
                <w:i/>
                <w:color w:val="FF0000"/>
                <w:sz w:val="21"/>
              </w:rPr>
            </m:ctrlPr>
          </m:sSubPr>
          <m:e>
            <m:r>
              <w:rPr>
                <w:rFonts w:ascii="Cambria Math" w:hAnsi="Cambria Math"/>
                <w:color w:val="FF0000"/>
                <w:sz w:val="21"/>
              </w:rPr>
              <m:t>β</m:t>
            </m:r>
          </m:e>
          <m:sub>
            <m:r>
              <w:rPr>
                <w:rFonts w:ascii="Cambria Math" w:hAnsi="Cambria Math"/>
                <w:color w:val="FF0000"/>
                <w:sz w:val="21"/>
              </w:rPr>
              <m:t>1</m:t>
            </m:r>
          </m:sub>
        </m:sSub>
        <m:sSub>
          <m:sSubPr>
            <m:ctrlPr>
              <w:rPr>
                <w:rFonts w:ascii="Cambria Math" w:hAnsi="Cambria Math"/>
                <w:i/>
                <w:color w:val="FF0000"/>
                <w:sz w:val="21"/>
              </w:rPr>
            </m:ctrlPr>
          </m:sSubPr>
          <m:e>
            <m:r>
              <w:rPr>
                <w:rFonts w:ascii="Cambria Math" w:hAnsi="Cambria Math"/>
                <w:color w:val="FF0000"/>
                <w:sz w:val="21"/>
              </w:rPr>
              <m:t>X</m:t>
            </m:r>
          </m:e>
          <m:sub>
            <m:r>
              <w:rPr>
                <w:rFonts w:ascii="Cambria Math" w:hAnsi="Cambria Math"/>
                <w:color w:val="FF0000"/>
                <w:sz w:val="21"/>
              </w:rPr>
              <m:t>1</m:t>
            </m:r>
          </m:sub>
        </m:sSub>
        <m:r>
          <w:rPr>
            <w:rFonts w:ascii="Cambria Math" w:hAnsi="Cambria Math"/>
            <w:color w:val="FF0000"/>
            <w:sz w:val="21"/>
          </w:rPr>
          <m:t>+</m:t>
        </m:r>
        <m:sSub>
          <m:sSubPr>
            <m:ctrlPr>
              <w:rPr>
                <w:rFonts w:ascii="Cambria Math" w:hAnsi="Cambria Math"/>
                <w:i/>
                <w:color w:val="FF0000"/>
                <w:sz w:val="21"/>
              </w:rPr>
            </m:ctrlPr>
          </m:sSubPr>
          <m:e>
            <m:r>
              <w:rPr>
                <w:rFonts w:ascii="Cambria Math" w:hAnsi="Cambria Math"/>
                <w:color w:val="FF0000"/>
                <w:sz w:val="21"/>
              </w:rPr>
              <m:t>β</m:t>
            </m:r>
          </m:e>
          <m:sub>
            <m:r>
              <w:rPr>
                <w:rFonts w:ascii="Cambria Math" w:hAnsi="Cambria Math"/>
                <w:color w:val="FF0000"/>
                <w:sz w:val="21"/>
              </w:rPr>
              <m:t>2</m:t>
            </m:r>
          </m:sub>
        </m:sSub>
        <m:sSub>
          <m:sSubPr>
            <m:ctrlPr>
              <w:rPr>
                <w:rFonts w:ascii="Cambria Math" w:hAnsi="Cambria Math"/>
                <w:i/>
                <w:color w:val="FF0000"/>
                <w:sz w:val="21"/>
              </w:rPr>
            </m:ctrlPr>
          </m:sSubPr>
          <m:e>
            <m:r>
              <w:rPr>
                <w:rFonts w:ascii="Cambria Math" w:hAnsi="Cambria Math"/>
                <w:color w:val="FF0000"/>
                <w:sz w:val="21"/>
              </w:rPr>
              <m:t>X</m:t>
            </m:r>
          </m:e>
          <m:sub>
            <m:r>
              <w:rPr>
                <w:rFonts w:ascii="Cambria Math" w:hAnsi="Cambria Math"/>
                <w:color w:val="FF0000"/>
                <w:sz w:val="21"/>
              </w:rPr>
              <m:t>2</m:t>
            </m:r>
          </m:sub>
        </m:sSub>
        <m:r>
          <w:rPr>
            <w:rFonts w:ascii="Cambria Math" w:hAnsi="Cambria Math"/>
            <w:color w:val="FF0000"/>
            <w:sz w:val="21"/>
          </w:rPr>
          <m:t>+</m:t>
        </m:r>
        <m:sSub>
          <m:sSubPr>
            <m:ctrlPr>
              <w:rPr>
                <w:rFonts w:ascii="Cambria Math" w:hAnsi="Cambria Math"/>
                <w:i/>
                <w:color w:val="FF0000"/>
                <w:sz w:val="21"/>
              </w:rPr>
            </m:ctrlPr>
          </m:sSubPr>
          <m:e>
            <m:r>
              <w:rPr>
                <w:rFonts w:ascii="Cambria Math" w:hAnsi="Cambria Math"/>
                <w:color w:val="FF0000"/>
                <w:sz w:val="21"/>
              </w:rPr>
              <m:t>β</m:t>
            </m:r>
          </m:e>
          <m:sub>
            <m:r>
              <w:rPr>
                <w:rFonts w:ascii="Cambria Math" w:hAnsi="Cambria Math"/>
                <w:color w:val="FF0000"/>
                <w:sz w:val="21"/>
              </w:rPr>
              <m:t>3</m:t>
            </m:r>
          </m:sub>
        </m:sSub>
        <m:sSub>
          <m:sSubPr>
            <m:ctrlPr>
              <w:rPr>
                <w:rFonts w:ascii="Cambria Math" w:hAnsi="Cambria Math"/>
                <w:i/>
                <w:color w:val="FF0000"/>
                <w:sz w:val="21"/>
              </w:rPr>
            </m:ctrlPr>
          </m:sSubPr>
          <m:e>
            <m:r>
              <w:rPr>
                <w:rFonts w:ascii="Cambria Math" w:hAnsi="Cambria Math"/>
                <w:color w:val="FF0000"/>
                <w:sz w:val="21"/>
              </w:rPr>
              <m:t>X</m:t>
            </m:r>
          </m:e>
          <m:sub>
            <m:r>
              <w:rPr>
                <w:rFonts w:ascii="Cambria Math" w:hAnsi="Cambria Math"/>
                <w:color w:val="FF0000"/>
                <w:sz w:val="21"/>
              </w:rPr>
              <m:t>1</m:t>
            </m:r>
          </m:sub>
        </m:sSub>
        <m:sSub>
          <m:sSubPr>
            <m:ctrlPr>
              <w:rPr>
                <w:rFonts w:ascii="Cambria Math" w:hAnsi="Cambria Math"/>
                <w:i/>
                <w:color w:val="FF0000"/>
                <w:sz w:val="21"/>
              </w:rPr>
            </m:ctrlPr>
          </m:sSubPr>
          <m:e>
            <m:r>
              <w:rPr>
                <w:rFonts w:ascii="Cambria Math" w:hAnsi="Cambria Math"/>
                <w:color w:val="FF0000"/>
                <w:sz w:val="21"/>
              </w:rPr>
              <m:t>X</m:t>
            </m:r>
          </m:e>
          <m:sub>
            <m:r>
              <w:rPr>
                <w:rFonts w:ascii="Cambria Math" w:hAnsi="Cambria Math"/>
                <w:color w:val="FF0000"/>
                <w:sz w:val="21"/>
              </w:rPr>
              <m:t>2</m:t>
            </m:r>
          </m:sub>
        </m:sSub>
      </m:oMath>
      <w:r w:rsidRPr="00563846">
        <w:rPr>
          <w:rFonts w:eastAsiaTheme="minorEastAsia"/>
          <w:color w:val="FF0000"/>
          <w:sz w:val="21"/>
        </w:rPr>
        <w:t xml:space="preserve">   </w:t>
      </w:r>
    </w:p>
    <w:p w14:paraId="007F7329" w14:textId="0518BB68" w:rsidR="00563846" w:rsidRPr="00563846" w:rsidRDefault="00563846" w:rsidP="00563846">
      <w:pPr>
        <w:tabs>
          <w:tab w:val="left" w:pos="720"/>
        </w:tabs>
        <w:ind w:left="720"/>
        <w:rPr>
          <w:rFonts w:eastAsiaTheme="minorEastAsia"/>
          <w:color w:val="FF0000"/>
          <w:sz w:val="21"/>
        </w:rPr>
      </w:pPr>
      <w:r w:rsidRPr="00563846">
        <w:rPr>
          <w:rFonts w:eastAsiaTheme="minorEastAsia"/>
          <w:color w:val="FF0000"/>
          <w:sz w:val="21"/>
        </w:rPr>
        <w:t>The intercept represents the estimated mean for the group observations that have levels 0 for each factor.</w:t>
      </w:r>
    </w:p>
    <w:p w14:paraId="20DA2F9B" w14:textId="458DC0BD" w:rsidR="00563846" w:rsidRPr="00563846" w:rsidRDefault="00563846" w:rsidP="00563846">
      <w:pPr>
        <w:tabs>
          <w:tab w:val="left" w:pos="720"/>
        </w:tabs>
        <w:ind w:left="720"/>
        <w:rPr>
          <w:color w:val="FF0000"/>
          <w:sz w:val="21"/>
        </w:rPr>
      </w:pPr>
      <w:r w:rsidRPr="00563846">
        <w:rPr>
          <w:rFonts w:eastAsiaTheme="minorEastAsia"/>
          <w:color w:val="FF0000"/>
          <w:sz w:val="21"/>
        </w:rPr>
        <w:t xml:space="preserve">For the additive model.  The regression coefficient </w:t>
      </w:r>
      <m:oMath>
        <m:sSub>
          <m:sSubPr>
            <m:ctrlPr>
              <w:rPr>
                <w:rFonts w:ascii="Cambria Math" w:eastAsiaTheme="minorEastAsia" w:hAnsi="Cambria Math"/>
                <w:i/>
                <w:color w:val="FF0000"/>
                <w:sz w:val="21"/>
              </w:rPr>
            </m:ctrlPr>
          </m:sSubPr>
          <m:e>
            <m:r>
              <w:rPr>
                <w:rFonts w:ascii="Cambria Math" w:eastAsiaTheme="minorEastAsia" w:hAnsi="Cambria Math"/>
                <w:color w:val="FF0000"/>
                <w:sz w:val="21"/>
              </w:rPr>
              <m:t>β</m:t>
            </m:r>
          </m:e>
          <m:sub>
            <m:r>
              <w:rPr>
                <w:rFonts w:ascii="Cambria Math" w:eastAsiaTheme="minorEastAsia" w:hAnsi="Cambria Math"/>
                <w:color w:val="FF0000"/>
                <w:sz w:val="21"/>
              </w:rPr>
              <m:t>1</m:t>
            </m:r>
          </m:sub>
        </m:sSub>
      </m:oMath>
      <w:r w:rsidRPr="00563846">
        <w:rPr>
          <w:rFonts w:eastAsiaTheme="minorEastAsia"/>
          <w:color w:val="FF0000"/>
          <w:sz w:val="21"/>
        </w:rPr>
        <w:t xml:space="preserve"> represents the difference in means from transitioning from </w:t>
      </w:r>
      <m:oMath>
        <m:sSub>
          <m:sSubPr>
            <m:ctrlPr>
              <w:rPr>
                <w:rFonts w:ascii="Cambria Math" w:eastAsiaTheme="minorEastAsia" w:hAnsi="Cambria Math"/>
                <w:i/>
                <w:color w:val="FF0000"/>
                <w:sz w:val="21"/>
              </w:rPr>
            </m:ctrlPr>
          </m:sSubPr>
          <m:e>
            <m:r>
              <w:rPr>
                <w:rFonts w:ascii="Cambria Math" w:eastAsiaTheme="minorEastAsia" w:hAnsi="Cambria Math"/>
                <w:color w:val="FF0000"/>
                <w:sz w:val="21"/>
              </w:rPr>
              <m:t>X</m:t>
            </m:r>
          </m:e>
          <m:sub>
            <m:r>
              <w:rPr>
                <w:rFonts w:ascii="Cambria Math" w:eastAsiaTheme="minorEastAsia" w:hAnsi="Cambria Math"/>
                <w:color w:val="FF0000"/>
                <w:sz w:val="21"/>
              </w:rPr>
              <m:t>1</m:t>
            </m:r>
          </m:sub>
        </m:sSub>
        <m:r>
          <w:rPr>
            <w:rFonts w:ascii="Cambria Math" w:eastAsiaTheme="minorEastAsia" w:hAnsi="Cambria Math"/>
            <w:color w:val="FF0000"/>
            <w:sz w:val="21"/>
          </w:rPr>
          <m:t xml:space="preserve">=0 to </m:t>
        </m:r>
        <m:sSub>
          <m:sSubPr>
            <m:ctrlPr>
              <w:rPr>
                <w:rFonts w:ascii="Cambria Math" w:eastAsiaTheme="minorEastAsia" w:hAnsi="Cambria Math"/>
                <w:i/>
                <w:color w:val="FF0000"/>
                <w:sz w:val="21"/>
              </w:rPr>
            </m:ctrlPr>
          </m:sSubPr>
          <m:e>
            <m:r>
              <w:rPr>
                <w:rFonts w:ascii="Cambria Math" w:eastAsiaTheme="minorEastAsia" w:hAnsi="Cambria Math"/>
                <w:color w:val="FF0000"/>
                <w:sz w:val="21"/>
              </w:rPr>
              <m:t>X</m:t>
            </m:r>
          </m:e>
          <m:sub>
            <m:r>
              <w:rPr>
                <w:rFonts w:ascii="Cambria Math" w:eastAsiaTheme="minorEastAsia" w:hAnsi="Cambria Math"/>
                <w:color w:val="FF0000"/>
                <w:sz w:val="21"/>
              </w:rPr>
              <m:t>1</m:t>
            </m:r>
          </m:sub>
        </m:sSub>
        <m:r>
          <w:rPr>
            <w:rFonts w:ascii="Cambria Math" w:eastAsiaTheme="minorEastAsia" w:hAnsi="Cambria Math"/>
            <w:color w:val="FF0000"/>
            <w:sz w:val="21"/>
          </w:rPr>
          <m:t>=1</m:t>
        </m:r>
      </m:oMath>
      <w:r w:rsidRPr="00563846">
        <w:rPr>
          <w:rFonts w:eastAsiaTheme="minorEastAsia"/>
          <w:color w:val="FF0000"/>
          <w:sz w:val="21"/>
        </w:rPr>
        <w:t xml:space="preserve">.  </w:t>
      </w:r>
      <w:proofErr w:type="gramStart"/>
      <w:r w:rsidRPr="00563846">
        <w:rPr>
          <w:rFonts w:eastAsiaTheme="minorEastAsia"/>
          <w:color w:val="FF0000"/>
          <w:sz w:val="21"/>
        </w:rPr>
        <w:t>So</w:t>
      </w:r>
      <w:proofErr w:type="gramEnd"/>
      <w:r w:rsidRPr="00563846">
        <w:rPr>
          <w:rFonts w:eastAsiaTheme="minorEastAsia"/>
          <w:color w:val="FF0000"/>
          <w:sz w:val="21"/>
        </w:rPr>
        <w:t xml:space="preserve"> the appropriate test to see if there is a difference in the two levels for X1 would be to test if </w:t>
      </w:r>
      <m:oMath>
        <m:sSub>
          <m:sSubPr>
            <m:ctrlPr>
              <w:rPr>
                <w:rFonts w:ascii="Cambria Math" w:eastAsiaTheme="minorEastAsia" w:hAnsi="Cambria Math"/>
                <w:i/>
                <w:color w:val="FF0000"/>
                <w:sz w:val="21"/>
              </w:rPr>
            </m:ctrlPr>
          </m:sSubPr>
          <m:e>
            <m:r>
              <w:rPr>
                <w:rFonts w:ascii="Cambria Math" w:eastAsiaTheme="minorEastAsia" w:hAnsi="Cambria Math"/>
                <w:color w:val="FF0000"/>
                <w:sz w:val="21"/>
              </w:rPr>
              <m:t>β</m:t>
            </m:r>
          </m:e>
          <m:sub>
            <m:r>
              <w:rPr>
                <w:rFonts w:ascii="Cambria Math" w:eastAsiaTheme="minorEastAsia" w:hAnsi="Cambria Math"/>
                <w:color w:val="FF0000"/>
                <w:sz w:val="21"/>
              </w:rPr>
              <m:t>1</m:t>
            </m:r>
          </m:sub>
        </m:sSub>
        <m:r>
          <w:rPr>
            <w:rFonts w:ascii="Cambria Math" w:eastAsiaTheme="minorEastAsia" w:hAnsi="Cambria Math"/>
            <w:color w:val="FF0000"/>
            <w:sz w:val="21"/>
          </w:rPr>
          <m:t>=0</m:t>
        </m:r>
      </m:oMath>
      <w:r w:rsidRPr="00563846">
        <w:rPr>
          <w:rFonts w:eastAsiaTheme="minorEastAsia"/>
          <w:color w:val="FF0000"/>
          <w:sz w:val="21"/>
        </w:rPr>
        <w:t xml:space="preserve"> or not.  </w:t>
      </w:r>
      <w:proofErr w:type="gramStart"/>
      <w:r w:rsidRPr="00563846">
        <w:rPr>
          <w:rFonts w:eastAsiaTheme="minorEastAsia"/>
          <w:color w:val="FF0000"/>
          <w:sz w:val="21"/>
        </w:rPr>
        <w:t>Similarly</w:t>
      </w:r>
      <w:proofErr w:type="gramEnd"/>
      <w:r w:rsidRPr="00563846">
        <w:rPr>
          <w:rFonts w:eastAsiaTheme="minorEastAsia"/>
          <w:color w:val="FF0000"/>
          <w:sz w:val="21"/>
        </w:rPr>
        <w:t xml:space="preserve"> for the second factor.</w:t>
      </w:r>
    </w:p>
    <w:p w14:paraId="107079E7" w14:textId="00AEC5B4" w:rsidR="00673CDA" w:rsidRPr="00563846" w:rsidRDefault="00563846" w:rsidP="00563846">
      <w:pPr>
        <w:tabs>
          <w:tab w:val="left" w:pos="720"/>
        </w:tabs>
        <w:ind w:left="720"/>
        <w:rPr>
          <w:color w:val="FF0000"/>
          <w:sz w:val="21"/>
        </w:rPr>
      </w:pPr>
      <w:r w:rsidRPr="00563846">
        <w:rPr>
          <w:color w:val="FF0000"/>
          <w:sz w:val="21"/>
        </w:rPr>
        <w:t xml:space="preserve">To test for an interaction for the </w:t>
      </w:r>
      <w:proofErr w:type="spellStart"/>
      <w:r w:rsidRPr="00563846">
        <w:rPr>
          <w:color w:val="FF0000"/>
          <w:sz w:val="21"/>
        </w:rPr>
        <w:t>nonadditive</w:t>
      </w:r>
      <w:proofErr w:type="spellEnd"/>
      <w:r w:rsidRPr="00563846">
        <w:rPr>
          <w:color w:val="FF0000"/>
          <w:sz w:val="21"/>
        </w:rPr>
        <w:t xml:space="preserve"> model, it is clear that the only difference in the two models is the inclusion of </w:t>
      </w:r>
      <m:oMath>
        <m:sSub>
          <m:sSubPr>
            <m:ctrlPr>
              <w:rPr>
                <w:rFonts w:ascii="Cambria Math" w:hAnsi="Cambria Math"/>
                <w:i/>
                <w:color w:val="FF0000"/>
                <w:sz w:val="21"/>
              </w:rPr>
            </m:ctrlPr>
          </m:sSubPr>
          <m:e>
            <m:r>
              <w:rPr>
                <w:rFonts w:ascii="Cambria Math" w:hAnsi="Cambria Math"/>
                <w:color w:val="FF0000"/>
                <w:sz w:val="21"/>
              </w:rPr>
              <m:t>β</m:t>
            </m:r>
          </m:e>
          <m:sub>
            <m:r>
              <w:rPr>
                <w:rFonts w:ascii="Cambria Math" w:hAnsi="Cambria Math"/>
                <w:color w:val="FF0000"/>
                <w:sz w:val="21"/>
              </w:rPr>
              <m:t>3</m:t>
            </m:r>
          </m:sub>
        </m:sSub>
        <m:sSub>
          <m:sSubPr>
            <m:ctrlPr>
              <w:rPr>
                <w:rFonts w:ascii="Cambria Math" w:hAnsi="Cambria Math"/>
                <w:i/>
                <w:color w:val="FF0000"/>
                <w:sz w:val="21"/>
              </w:rPr>
            </m:ctrlPr>
          </m:sSubPr>
          <m:e>
            <m:r>
              <w:rPr>
                <w:rFonts w:ascii="Cambria Math" w:hAnsi="Cambria Math"/>
                <w:color w:val="FF0000"/>
                <w:sz w:val="21"/>
              </w:rPr>
              <m:t>X</m:t>
            </m:r>
          </m:e>
          <m:sub>
            <m:r>
              <w:rPr>
                <w:rFonts w:ascii="Cambria Math" w:hAnsi="Cambria Math"/>
                <w:color w:val="FF0000"/>
                <w:sz w:val="21"/>
              </w:rPr>
              <m:t>1</m:t>
            </m:r>
          </m:sub>
        </m:sSub>
        <m:sSub>
          <m:sSubPr>
            <m:ctrlPr>
              <w:rPr>
                <w:rFonts w:ascii="Cambria Math" w:hAnsi="Cambria Math"/>
                <w:i/>
                <w:color w:val="FF0000"/>
                <w:sz w:val="21"/>
              </w:rPr>
            </m:ctrlPr>
          </m:sSubPr>
          <m:e>
            <m:r>
              <w:rPr>
                <w:rFonts w:ascii="Cambria Math" w:hAnsi="Cambria Math"/>
                <w:color w:val="FF0000"/>
                <w:sz w:val="21"/>
              </w:rPr>
              <m:t>X</m:t>
            </m:r>
          </m:e>
          <m:sub>
            <m:r>
              <w:rPr>
                <w:rFonts w:ascii="Cambria Math" w:hAnsi="Cambria Math"/>
                <w:color w:val="FF0000"/>
                <w:sz w:val="21"/>
              </w:rPr>
              <m:t>2</m:t>
            </m:r>
          </m:sub>
        </m:sSub>
      </m:oMath>
      <w:r w:rsidRPr="00563846">
        <w:rPr>
          <w:rFonts w:eastAsiaTheme="minorEastAsia"/>
          <w:color w:val="FF0000"/>
          <w:sz w:val="21"/>
        </w:rPr>
        <w:t xml:space="preserve">.  </w:t>
      </w:r>
      <w:proofErr w:type="gramStart"/>
      <w:r w:rsidRPr="00563846">
        <w:rPr>
          <w:rFonts w:eastAsiaTheme="minorEastAsia"/>
          <w:color w:val="FF0000"/>
          <w:sz w:val="21"/>
        </w:rPr>
        <w:t>So</w:t>
      </w:r>
      <w:proofErr w:type="gramEnd"/>
      <w:r w:rsidRPr="00563846">
        <w:rPr>
          <w:rFonts w:eastAsiaTheme="minorEastAsia"/>
          <w:color w:val="FF0000"/>
          <w:sz w:val="21"/>
        </w:rPr>
        <w:t xml:space="preserve"> to test for an interaction, we would need to simply test if </w:t>
      </w:r>
      <m:oMath>
        <m:sSub>
          <m:sSubPr>
            <m:ctrlPr>
              <w:rPr>
                <w:rFonts w:ascii="Cambria Math" w:eastAsiaTheme="minorEastAsia" w:hAnsi="Cambria Math"/>
                <w:i/>
                <w:color w:val="FF0000"/>
                <w:sz w:val="21"/>
              </w:rPr>
            </m:ctrlPr>
          </m:sSubPr>
          <m:e>
            <m:r>
              <w:rPr>
                <w:rFonts w:ascii="Cambria Math" w:eastAsiaTheme="minorEastAsia" w:hAnsi="Cambria Math"/>
                <w:color w:val="FF0000"/>
                <w:sz w:val="21"/>
              </w:rPr>
              <m:t>β</m:t>
            </m:r>
          </m:e>
          <m:sub>
            <m:r>
              <w:rPr>
                <w:rFonts w:ascii="Cambria Math" w:eastAsiaTheme="minorEastAsia" w:hAnsi="Cambria Math"/>
                <w:color w:val="FF0000"/>
                <w:sz w:val="21"/>
              </w:rPr>
              <m:t>3</m:t>
            </m:r>
          </m:sub>
        </m:sSub>
        <m:r>
          <w:rPr>
            <w:rFonts w:ascii="Cambria Math" w:eastAsiaTheme="minorEastAsia" w:hAnsi="Cambria Math"/>
            <w:color w:val="FF0000"/>
            <w:sz w:val="21"/>
          </w:rPr>
          <m:t>=0</m:t>
        </m:r>
      </m:oMath>
      <w:r w:rsidRPr="00563846">
        <w:rPr>
          <w:rFonts w:eastAsiaTheme="minorEastAsia"/>
          <w:color w:val="FF0000"/>
          <w:sz w:val="21"/>
        </w:rPr>
        <w:t xml:space="preserve"> or not.</w:t>
      </w:r>
    </w:p>
    <w:p w14:paraId="564D738D" w14:textId="77777777" w:rsidR="00673CDA" w:rsidRDefault="00673CDA" w:rsidP="00673CDA">
      <w:pPr>
        <w:pStyle w:val="ListParagraph"/>
        <w:tabs>
          <w:tab w:val="left" w:pos="6867"/>
        </w:tabs>
        <w:rPr>
          <w:sz w:val="21"/>
        </w:rPr>
      </w:pPr>
    </w:p>
    <w:p w14:paraId="7456C7FA" w14:textId="02F366F2" w:rsidR="00673CDA" w:rsidRDefault="00673CDA" w:rsidP="00673CDA">
      <w:pPr>
        <w:pStyle w:val="ListParagraph"/>
        <w:numPr>
          <w:ilvl w:val="0"/>
          <w:numId w:val="2"/>
        </w:numPr>
        <w:tabs>
          <w:tab w:val="left" w:pos="6867"/>
        </w:tabs>
        <w:rPr>
          <w:sz w:val="21"/>
        </w:rPr>
      </w:pPr>
      <w:r>
        <w:rPr>
          <w:sz w:val="21"/>
        </w:rPr>
        <w:t xml:space="preserve">TRUE or FALSE? Suppose we run a </w:t>
      </w:r>
      <w:proofErr w:type="gramStart"/>
      <w:r>
        <w:rPr>
          <w:sz w:val="21"/>
        </w:rPr>
        <w:t>two way</w:t>
      </w:r>
      <w:proofErr w:type="gramEnd"/>
      <w:r>
        <w:rPr>
          <w:sz w:val="21"/>
        </w:rPr>
        <w:t xml:space="preserve"> ANOVA model using two factors A (High </w:t>
      </w:r>
      <w:proofErr w:type="spellStart"/>
      <w:r>
        <w:rPr>
          <w:sz w:val="21"/>
        </w:rPr>
        <w:t>Mediam</w:t>
      </w:r>
      <w:proofErr w:type="spellEnd"/>
      <w:r>
        <w:rPr>
          <w:sz w:val="21"/>
        </w:rPr>
        <w:t xml:space="preserve"> Low) and B (assembly line 1, 2, and 3) and there is plenty of data for each factor level combination.  All 3 type-III sum of squares F-tests are significant.  It is valid to directly compare High versus Low via a t-test regardless of assembly line.</w:t>
      </w:r>
    </w:p>
    <w:p w14:paraId="4042C745" w14:textId="77777777" w:rsidR="00673CDA" w:rsidRDefault="00673CDA" w:rsidP="00673CDA">
      <w:pPr>
        <w:tabs>
          <w:tab w:val="left" w:pos="6867"/>
        </w:tabs>
        <w:rPr>
          <w:sz w:val="21"/>
        </w:rPr>
      </w:pPr>
    </w:p>
    <w:p w14:paraId="4BE345A9" w14:textId="16EAEAAA" w:rsidR="00563846" w:rsidRPr="00563846" w:rsidRDefault="00563846" w:rsidP="00563846">
      <w:pPr>
        <w:tabs>
          <w:tab w:val="left" w:pos="720"/>
          <w:tab w:val="left" w:pos="6867"/>
        </w:tabs>
        <w:ind w:left="720"/>
        <w:rPr>
          <w:color w:val="FF0000"/>
          <w:sz w:val="21"/>
        </w:rPr>
      </w:pPr>
      <w:r w:rsidRPr="00563846">
        <w:rPr>
          <w:color w:val="FF0000"/>
          <w:sz w:val="21"/>
        </w:rPr>
        <w:t>FALSE.  If an interaction is significant we must compare high versus low for each assembly line.</w:t>
      </w:r>
    </w:p>
    <w:p w14:paraId="5CE368DF" w14:textId="77777777" w:rsidR="00673CDA" w:rsidRPr="00D27DB2" w:rsidRDefault="00673CDA" w:rsidP="00673CDA">
      <w:pPr>
        <w:tabs>
          <w:tab w:val="left" w:pos="6867"/>
        </w:tabs>
        <w:rPr>
          <w:sz w:val="21"/>
        </w:rPr>
      </w:pPr>
    </w:p>
    <w:p w14:paraId="1B3B25CE" w14:textId="77777777" w:rsidR="00673CDA" w:rsidRDefault="00673CDA" w:rsidP="00673CDA">
      <w:pPr>
        <w:pStyle w:val="ListParagraph"/>
        <w:numPr>
          <w:ilvl w:val="0"/>
          <w:numId w:val="2"/>
        </w:numPr>
        <w:tabs>
          <w:tab w:val="left" w:pos="6867"/>
        </w:tabs>
        <w:rPr>
          <w:sz w:val="21"/>
        </w:rPr>
      </w:pPr>
      <w:r>
        <w:rPr>
          <w:sz w:val="21"/>
        </w:rPr>
        <w:t xml:space="preserve">TRUE or FALSE?   Since TWO WAY ANOVA is a special case of multiple regression, influential diagnostics such as leverage </w:t>
      </w:r>
      <w:proofErr w:type="spellStart"/>
      <w:r>
        <w:rPr>
          <w:sz w:val="21"/>
        </w:rPr>
        <w:t>statstics</w:t>
      </w:r>
      <w:proofErr w:type="spellEnd"/>
      <w:r>
        <w:rPr>
          <w:sz w:val="21"/>
        </w:rPr>
        <w:t xml:space="preserve"> should be examined in a 2Way ANOVA analysis.</w:t>
      </w:r>
    </w:p>
    <w:p w14:paraId="47260DCD" w14:textId="77777777" w:rsidR="00673CDA" w:rsidRDefault="00673CDA" w:rsidP="00673CDA">
      <w:pPr>
        <w:tabs>
          <w:tab w:val="left" w:pos="6867"/>
        </w:tabs>
        <w:rPr>
          <w:sz w:val="21"/>
        </w:rPr>
      </w:pPr>
    </w:p>
    <w:p w14:paraId="19EC53A2" w14:textId="75533115" w:rsidR="00673CDA" w:rsidRPr="000F4FC5" w:rsidRDefault="00DA7B1D" w:rsidP="00DA7B1D">
      <w:pPr>
        <w:tabs>
          <w:tab w:val="left" w:pos="720"/>
        </w:tabs>
        <w:ind w:left="720"/>
        <w:rPr>
          <w:color w:val="FF0000"/>
          <w:sz w:val="21"/>
        </w:rPr>
      </w:pPr>
      <w:r w:rsidRPr="000F4FC5">
        <w:rPr>
          <w:color w:val="FF0000"/>
          <w:sz w:val="21"/>
        </w:rPr>
        <w:t xml:space="preserve">FALSE.  Per discussion in class, leverage values are only a concern for continuous predictors. Two way </w:t>
      </w:r>
      <w:proofErr w:type="spellStart"/>
      <w:r w:rsidRPr="000F4FC5">
        <w:rPr>
          <w:color w:val="FF0000"/>
          <w:sz w:val="21"/>
        </w:rPr>
        <w:t>anova</w:t>
      </w:r>
      <w:proofErr w:type="spellEnd"/>
      <w:r w:rsidRPr="000F4FC5">
        <w:rPr>
          <w:color w:val="FF0000"/>
          <w:sz w:val="21"/>
        </w:rPr>
        <w:t xml:space="preserve"> does not contain continuous explanatory variables.</w:t>
      </w:r>
    </w:p>
    <w:p w14:paraId="1A511F62" w14:textId="77777777" w:rsidR="00673CDA" w:rsidRDefault="00673CDA" w:rsidP="00673CDA">
      <w:pPr>
        <w:tabs>
          <w:tab w:val="left" w:pos="6867"/>
        </w:tabs>
        <w:rPr>
          <w:sz w:val="21"/>
        </w:rPr>
      </w:pPr>
    </w:p>
    <w:p w14:paraId="352DA88D" w14:textId="77777777" w:rsidR="00673CDA" w:rsidRDefault="00673CDA" w:rsidP="00673CDA">
      <w:pPr>
        <w:pStyle w:val="ListParagraph"/>
        <w:numPr>
          <w:ilvl w:val="0"/>
          <w:numId w:val="2"/>
        </w:numPr>
        <w:tabs>
          <w:tab w:val="left" w:pos="6867"/>
        </w:tabs>
        <w:rPr>
          <w:sz w:val="21"/>
        </w:rPr>
      </w:pPr>
      <w:r>
        <w:rPr>
          <w:sz w:val="21"/>
        </w:rPr>
        <w:t>TRUE or FALSE?  Contrasts are specific hypothesis tests specified by the analyst to determine differences between specific factor levels or treatments in an ANOVA model.</w:t>
      </w:r>
    </w:p>
    <w:p w14:paraId="33A7FAAC" w14:textId="36626D85" w:rsidR="00673CDA" w:rsidRDefault="00673CDA" w:rsidP="000F4FC5">
      <w:pPr>
        <w:tabs>
          <w:tab w:val="left" w:pos="720"/>
        </w:tabs>
        <w:ind w:left="720"/>
        <w:rPr>
          <w:sz w:val="21"/>
        </w:rPr>
      </w:pPr>
    </w:p>
    <w:p w14:paraId="003F3F00" w14:textId="212ACC01" w:rsidR="000F4FC5" w:rsidRPr="008D7925" w:rsidRDefault="008D7925" w:rsidP="008D7925">
      <w:pPr>
        <w:tabs>
          <w:tab w:val="left" w:pos="720"/>
        </w:tabs>
        <w:ind w:left="720"/>
        <w:rPr>
          <w:color w:val="FF0000"/>
          <w:sz w:val="21"/>
        </w:rPr>
      </w:pPr>
      <w:r w:rsidRPr="008D7925">
        <w:rPr>
          <w:color w:val="FF0000"/>
          <w:sz w:val="21"/>
        </w:rPr>
        <w:t>TRUE.</w:t>
      </w:r>
    </w:p>
    <w:p w14:paraId="4E485CF8" w14:textId="77777777" w:rsidR="00673CDA" w:rsidRDefault="00673CDA" w:rsidP="00673CDA">
      <w:pPr>
        <w:tabs>
          <w:tab w:val="left" w:pos="6867"/>
        </w:tabs>
        <w:rPr>
          <w:sz w:val="21"/>
        </w:rPr>
      </w:pPr>
    </w:p>
    <w:p w14:paraId="492370AF" w14:textId="77777777" w:rsidR="00673CDA" w:rsidRDefault="00673CDA" w:rsidP="00673CDA">
      <w:pPr>
        <w:pStyle w:val="ListParagraph"/>
        <w:numPr>
          <w:ilvl w:val="0"/>
          <w:numId w:val="2"/>
        </w:numPr>
        <w:tabs>
          <w:tab w:val="left" w:pos="6867"/>
        </w:tabs>
        <w:rPr>
          <w:sz w:val="21"/>
        </w:rPr>
      </w:pPr>
      <w:r>
        <w:rPr>
          <w:sz w:val="21"/>
        </w:rPr>
        <w:t xml:space="preserve">The following boxplots summarize </w:t>
      </w:r>
      <w:proofErr w:type="gramStart"/>
      <w:r>
        <w:rPr>
          <w:sz w:val="21"/>
        </w:rPr>
        <w:t>data  for</w:t>
      </w:r>
      <w:proofErr w:type="gramEnd"/>
      <w:r>
        <w:rPr>
          <w:sz w:val="21"/>
        </w:rPr>
        <w:t xml:space="preserve"> each factor combinations of Factor 1 (A,B) and Factor 2 (</w:t>
      </w:r>
      <w:proofErr w:type="spellStart"/>
      <w:r>
        <w:rPr>
          <w:sz w:val="21"/>
        </w:rPr>
        <w:t>a,b,c</w:t>
      </w:r>
      <w:proofErr w:type="spellEnd"/>
      <w:r>
        <w:rPr>
          <w:sz w:val="21"/>
        </w:rPr>
        <w:t xml:space="preserve">) from a two way </w:t>
      </w:r>
      <w:proofErr w:type="spellStart"/>
      <w:r>
        <w:rPr>
          <w:sz w:val="21"/>
        </w:rPr>
        <w:t>anova</w:t>
      </w:r>
      <w:proofErr w:type="spellEnd"/>
      <w:r>
        <w:rPr>
          <w:sz w:val="21"/>
        </w:rPr>
        <w:t xml:space="preserve"> analysis.  Using the median values of each boxplot, make a decision for each graph of whether or not an interaction potentially exists</w:t>
      </w:r>
    </w:p>
    <w:p w14:paraId="01E1134A" w14:textId="77777777" w:rsidR="008D7925" w:rsidRDefault="008D7925" w:rsidP="008D7925">
      <w:pPr>
        <w:tabs>
          <w:tab w:val="left" w:pos="6867"/>
        </w:tabs>
        <w:rPr>
          <w:sz w:val="21"/>
        </w:rPr>
      </w:pPr>
    </w:p>
    <w:p w14:paraId="169BE532" w14:textId="373CC06A" w:rsidR="008D7925" w:rsidRPr="008D7925" w:rsidRDefault="008D7925" w:rsidP="008D7925">
      <w:pPr>
        <w:tabs>
          <w:tab w:val="left" w:pos="720"/>
        </w:tabs>
        <w:ind w:left="720"/>
        <w:rPr>
          <w:color w:val="FF0000"/>
          <w:sz w:val="21"/>
        </w:rPr>
      </w:pPr>
      <w:r w:rsidRPr="008D7925">
        <w:rPr>
          <w:color w:val="FF0000"/>
          <w:sz w:val="21"/>
        </w:rPr>
        <w:t>The point of this exercise is to get you thinking about what it means to have a significant interaction viewed outside of simple means plot and looking for parallel lines.</w:t>
      </w:r>
    </w:p>
    <w:p w14:paraId="595544C9" w14:textId="4D37724F" w:rsidR="008D7925" w:rsidRPr="008D7925" w:rsidRDefault="008D7925" w:rsidP="008D7925">
      <w:pPr>
        <w:tabs>
          <w:tab w:val="left" w:pos="720"/>
        </w:tabs>
        <w:ind w:left="720"/>
        <w:rPr>
          <w:color w:val="FF0000"/>
          <w:sz w:val="21"/>
        </w:rPr>
      </w:pPr>
      <w:r w:rsidRPr="008D7925">
        <w:rPr>
          <w:color w:val="FF0000"/>
          <w:sz w:val="21"/>
        </w:rPr>
        <w:t xml:space="preserve">FIGURE 1:  This figure supports the </w:t>
      </w:r>
      <w:proofErr w:type="spellStart"/>
      <w:r w:rsidRPr="008D7925">
        <w:rPr>
          <w:color w:val="FF0000"/>
          <w:sz w:val="21"/>
        </w:rPr>
        <w:t>addative</w:t>
      </w:r>
      <w:proofErr w:type="spellEnd"/>
      <w:r w:rsidRPr="008D7925">
        <w:rPr>
          <w:color w:val="FF0000"/>
          <w:sz w:val="21"/>
        </w:rPr>
        <w:t xml:space="preserve"> model (no significant interaction).  You can see that the change from a to b to c is the </w:t>
      </w:r>
      <w:proofErr w:type="gramStart"/>
      <w:r w:rsidRPr="008D7925">
        <w:rPr>
          <w:color w:val="FF0000"/>
          <w:sz w:val="21"/>
        </w:rPr>
        <w:t>same  for</w:t>
      </w:r>
      <w:proofErr w:type="gramEnd"/>
      <w:r w:rsidRPr="008D7925">
        <w:rPr>
          <w:color w:val="FF0000"/>
          <w:sz w:val="21"/>
        </w:rPr>
        <w:t xml:space="preserve"> both levels A and B.  Remember it’s the changes we are examining not necessarily the placement of the means.</w:t>
      </w:r>
    </w:p>
    <w:p w14:paraId="4AEFB40D" w14:textId="77777777" w:rsidR="008D7925" w:rsidRPr="008D7925" w:rsidRDefault="008D7925" w:rsidP="008D7925">
      <w:pPr>
        <w:tabs>
          <w:tab w:val="left" w:pos="720"/>
        </w:tabs>
        <w:ind w:left="720"/>
        <w:rPr>
          <w:color w:val="FF0000"/>
          <w:sz w:val="21"/>
        </w:rPr>
      </w:pPr>
    </w:p>
    <w:p w14:paraId="68DB2D90" w14:textId="442F8092" w:rsidR="008D7925" w:rsidRPr="008D7925" w:rsidRDefault="008D7925" w:rsidP="008D7925">
      <w:pPr>
        <w:tabs>
          <w:tab w:val="left" w:pos="720"/>
        </w:tabs>
        <w:ind w:left="720"/>
        <w:rPr>
          <w:color w:val="FF0000"/>
          <w:sz w:val="21"/>
        </w:rPr>
      </w:pPr>
      <w:r w:rsidRPr="008D7925">
        <w:rPr>
          <w:color w:val="FF0000"/>
          <w:sz w:val="21"/>
        </w:rPr>
        <w:t xml:space="preserve">FIGURE 2:  Clearly </w:t>
      </w:r>
      <w:proofErr w:type="spellStart"/>
      <w:r w:rsidRPr="008D7925">
        <w:rPr>
          <w:color w:val="FF0000"/>
          <w:sz w:val="21"/>
        </w:rPr>
        <w:t>nonadditive</w:t>
      </w:r>
      <w:proofErr w:type="spellEnd"/>
      <w:r w:rsidRPr="008D7925">
        <w:rPr>
          <w:color w:val="FF0000"/>
          <w:sz w:val="21"/>
        </w:rPr>
        <w:t xml:space="preserve"> (significant interaction).  There is no difference between c vs b for level A but there is a big difference in level B.  So, the effects of </w:t>
      </w:r>
      <w:proofErr w:type="spellStart"/>
      <w:proofErr w:type="gramStart"/>
      <w:r w:rsidRPr="008D7925">
        <w:rPr>
          <w:color w:val="FF0000"/>
          <w:sz w:val="21"/>
        </w:rPr>
        <w:t>c,b</w:t>
      </w:r>
      <w:proofErr w:type="gramEnd"/>
      <w:r w:rsidRPr="008D7925">
        <w:rPr>
          <w:color w:val="FF0000"/>
          <w:sz w:val="21"/>
        </w:rPr>
        <w:t>,a</w:t>
      </w:r>
      <w:proofErr w:type="spellEnd"/>
      <w:r w:rsidRPr="008D7925">
        <w:rPr>
          <w:color w:val="FF0000"/>
          <w:sz w:val="21"/>
        </w:rPr>
        <w:t xml:space="preserve"> depend on what the level of the other currently is.  </w:t>
      </w:r>
    </w:p>
    <w:p w14:paraId="6D642B4A" w14:textId="77777777" w:rsidR="008D7925" w:rsidRPr="008D7925" w:rsidRDefault="008D7925" w:rsidP="008D7925">
      <w:pPr>
        <w:tabs>
          <w:tab w:val="left" w:pos="720"/>
        </w:tabs>
        <w:ind w:left="720"/>
        <w:rPr>
          <w:color w:val="FF0000"/>
          <w:sz w:val="21"/>
        </w:rPr>
      </w:pPr>
    </w:p>
    <w:p w14:paraId="36DDB650" w14:textId="164AFA9D" w:rsidR="008D7925" w:rsidRPr="008D7925" w:rsidRDefault="008D7925" w:rsidP="008D7925">
      <w:pPr>
        <w:tabs>
          <w:tab w:val="left" w:pos="720"/>
        </w:tabs>
        <w:ind w:left="720"/>
        <w:rPr>
          <w:color w:val="FF0000"/>
          <w:sz w:val="21"/>
        </w:rPr>
      </w:pPr>
      <w:r w:rsidRPr="008D7925">
        <w:rPr>
          <w:color w:val="FF0000"/>
          <w:sz w:val="21"/>
        </w:rPr>
        <w:t xml:space="preserve">FIGURE 3:  </w:t>
      </w:r>
      <w:proofErr w:type="spellStart"/>
      <w:r w:rsidRPr="008D7925">
        <w:rPr>
          <w:color w:val="FF0000"/>
          <w:sz w:val="21"/>
        </w:rPr>
        <w:t>Nonaddative</w:t>
      </w:r>
      <w:proofErr w:type="spellEnd"/>
      <w:r w:rsidRPr="008D7925">
        <w:rPr>
          <w:color w:val="FF0000"/>
          <w:sz w:val="21"/>
        </w:rPr>
        <w:t xml:space="preserve"> (significant interaction).  The boxplots look sort of parallel because they are shifting in tandem but upon closer inspection the changes of </w:t>
      </w:r>
      <w:proofErr w:type="spellStart"/>
      <w:proofErr w:type="gramStart"/>
      <w:r w:rsidRPr="008D7925">
        <w:rPr>
          <w:color w:val="FF0000"/>
          <w:sz w:val="21"/>
        </w:rPr>
        <w:t>a,b</w:t>
      </w:r>
      <w:proofErr w:type="gramEnd"/>
      <w:r w:rsidRPr="008D7925">
        <w:rPr>
          <w:color w:val="FF0000"/>
          <w:sz w:val="21"/>
        </w:rPr>
        <w:t>,c</w:t>
      </w:r>
      <w:proofErr w:type="spellEnd"/>
      <w:r w:rsidRPr="008D7925">
        <w:rPr>
          <w:color w:val="FF0000"/>
          <w:sz w:val="21"/>
        </w:rPr>
        <w:t xml:space="preserve">  depend on what level of A, B you are looking at.</w:t>
      </w:r>
    </w:p>
    <w:p w14:paraId="6FA6B433" w14:textId="77777777" w:rsidR="00673CDA" w:rsidRDefault="00673CDA" w:rsidP="00673CDA">
      <w:pPr>
        <w:pStyle w:val="ListParagraph"/>
        <w:tabs>
          <w:tab w:val="left" w:pos="6867"/>
        </w:tabs>
        <w:rPr>
          <w:sz w:val="21"/>
        </w:rPr>
      </w:pPr>
      <w:r w:rsidRPr="003C186B">
        <w:rPr>
          <w:noProof/>
          <w:sz w:val="21"/>
        </w:rPr>
        <w:lastRenderedPageBreak/>
        <w:drawing>
          <wp:inline distT="0" distB="0" distL="0" distR="0" wp14:anchorId="695C056E" wp14:editId="0A494560">
            <wp:extent cx="3251835" cy="2504886"/>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19248" cy="2556814"/>
                    </a:xfrm>
                    <a:prstGeom prst="rect">
                      <a:avLst/>
                    </a:prstGeom>
                  </pic:spPr>
                </pic:pic>
              </a:graphicData>
            </a:graphic>
          </wp:inline>
        </w:drawing>
      </w:r>
      <w:r w:rsidRPr="007F4C6B">
        <w:rPr>
          <w:noProof/>
        </w:rPr>
        <w:t xml:space="preserve"> </w:t>
      </w:r>
      <w:r w:rsidRPr="007F4C6B">
        <w:rPr>
          <w:noProof/>
          <w:sz w:val="21"/>
        </w:rPr>
        <w:drawing>
          <wp:inline distT="0" distB="0" distL="0" distR="0" wp14:anchorId="37F72361" wp14:editId="1F152039">
            <wp:extent cx="3277235" cy="25244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14723" cy="2553328"/>
                    </a:xfrm>
                    <a:prstGeom prst="rect">
                      <a:avLst/>
                    </a:prstGeom>
                  </pic:spPr>
                </pic:pic>
              </a:graphicData>
            </a:graphic>
          </wp:inline>
        </w:drawing>
      </w:r>
      <w:r w:rsidRPr="00BC3FBD">
        <w:rPr>
          <w:noProof/>
        </w:rPr>
        <w:t xml:space="preserve"> </w:t>
      </w:r>
      <w:r w:rsidRPr="00BC3FBD">
        <w:rPr>
          <w:noProof/>
        </w:rPr>
        <w:drawing>
          <wp:inline distT="0" distB="0" distL="0" distR="0" wp14:anchorId="0881F856" wp14:editId="7D20B59C">
            <wp:extent cx="3300718" cy="254254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19101" cy="2556701"/>
                    </a:xfrm>
                    <a:prstGeom prst="rect">
                      <a:avLst/>
                    </a:prstGeom>
                  </pic:spPr>
                </pic:pic>
              </a:graphicData>
            </a:graphic>
          </wp:inline>
        </w:drawing>
      </w:r>
    </w:p>
    <w:p w14:paraId="22EC9C60" w14:textId="77777777" w:rsidR="00673CDA" w:rsidRDefault="00673CDA" w:rsidP="00673CDA">
      <w:pPr>
        <w:rPr>
          <w:rFonts w:eastAsia="Times New Roman" w:cs="Times New Roman"/>
          <w:sz w:val="40"/>
        </w:rPr>
      </w:pPr>
    </w:p>
    <w:p w14:paraId="6AE40E9E" w14:textId="77777777" w:rsidR="00673CDA" w:rsidRDefault="00673CDA" w:rsidP="00673CDA">
      <w:pPr>
        <w:rPr>
          <w:rFonts w:eastAsia="Times New Roman" w:cs="Times New Roman"/>
          <w:sz w:val="40"/>
        </w:rPr>
      </w:pPr>
    </w:p>
    <w:p w14:paraId="557D1713" w14:textId="77777777" w:rsidR="008D7925" w:rsidRDefault="008D7925" w:rsidP="00673CDA">
      <w:pPr>
        <w:rPr>
          <w:rFonts w:eastAsia="Times New Roman" w:cs="Times New Roman"/>
          <w:sz w:val="40"/>
        </w:rPr>
      </w:pPr>
    </w:p>
    <w:p w14:paraId="3AEB1D07" w14:textId="77777777" w:rsidR="008D7925" w:rsidRDefault="008D7925" w:rsidP="00673CDA">
      <w:pPr>
        <w:rPr>
          <w:rFonts w:eastAsia="Times New Roman" w:cs="Times New Roman"/>
          <w:sz w:val="40"/>
        </w:rPr>
      </w:pPr>
    </w:p>
    <w:p w14:paraId="1FAC1485" w14:textId="279BEB0A" w:rsidR="00673CDA" w:rsidRPr="00C260FA" w:rsidRDefault="00673CDA" w:rsidP="00673CDA">
      <w:pPr>
        <w:rPr>
          <w:rFonts w:eastAsia="Times New Roman" w:cs="Times New Roman"/>
          <w:sz w:val="40"/>
        </w:rPr>
      </w:pPr>
      <w:r>
        <w:rPr>
          <w:rFonts w:eastAsia="Times New Roman" w:cs="Times New Roman"/>
          <w:sz w:val="40"/>
        </w:rPr>
        <w:lastRenderedPageBreak/>
        <w:t>Analysis Question</w:t>
      </w:r>
    </w:p>
    <w:p w14:paraId="6E9B8213" w14:textId="77777777" w:rsidR="00C260FA" w:rsidRPr="00C260FA" w:rsidRDefault="00C260FA" w:rsidP="00C260FA">
      <w:pPr>
        <w:numPr>
          <w:ilvl w:val="0"/>
          <w:numId w:val="1"/>
        </w:numPr>
        <w:tabs>
          <w:tab w:val="left" w:pos="6867"/>
        </w:tabs>
        <w:contextualSpacing/>
        <w:rPr>
          <w:rFonts w:eastAsia="Times New Roman" w:cs="Times New Roman"/>
          <w:sz w:val="21"/>
        </w:rPr>
      </w:pPr>
      <w:r w:rsidRPr="00C260FA">
        <w:rPr>
          <w:rFonts w:eastAsia="Times New Roman" w:cs="Times New Roman"/>
          <w:sz w:val="21"/>
        </w:rPr>
        <w:t>Back in Unit 1 we considered a study in which 4 different fertilizers were tested for their yield</w:t>
      </w:r>
      <w:r w:rsidR="009B7B4D">
        <w:rPr>
          <w:rFonts w:eastAsia="Times New Roman" w:cs="Times New Roman"/>
          <w:sz w:val="21"/>
        </w:rPr>
        <w:t xml:space="preserve"> (in mm</w:t>
      </w:r>
      <w:r w:rsidRPr="00C260FA">
        <w:rPr>
          <w:rFonts w:eastAsia="Times New Roman" w:cs="Times New Roman"/>
          <w:sz w:val="21"/>
        </w:rPr>
        <w:t xml:space="preserve"> of growth) on a local grass: Red Fescue (Just for fun</w:t>
      </w:r>
      <w:proofErr w:type="gramStart"/>
      <w:r w:rsidRPr="00C260FA">
        <w:rPr>
          <w:rFonts w:eastAsia="Times New Roman" w:cs="Times New Roman"/>
          <w:sz w:val="21"/>
        </w:rPr>
        <w:t xml:space="preserve"> ..</w:t>
      </w:r>
      <w:proofErr w:type="gramEnd"/>
      <w:r w:rsidRPr="00C260FA">
        <w:rPr>
          <w:rFonts w:eastAsia="Times New Roman" w:cs="Times New Roman"/>
          <w:sz w:val="21"/>
        </w:rPr>
        <w:t xml:space="preserve"> this is a real mountain grass! http://fescue.com/info/creepingred.html#</w:t>
      </w:r>
      <w:r>
        <w:rPr>
          <w:rFonts w:eastAsia="Times New Roman" w:cs="Times New Roman"/>
          <w:sz w:val="21"/>
        </w:rPr>
        <w:t xml:space="preserve">.WIu6rbYrKu4).  To conduct </w:t>
      </w:r>
      <w:r w:rsidR="009B7B4D">
        <w:rPr>
          <w:rFonts w:eastAsia="Times New Roman" w:cs="Times New Roman"/>
          <w:sz w:val="21"/>
        </w:rPr>
        <w:t>their</w:t>
      </w:r>
      <w:r w:rsidRPr="00C260FA">
        <w:rPr>
          <w:rFonts w:eastAsia="Times New Roman" w:cs="Times New Roman"/>
          <w:sz w:val="21"/>
        </w:rPr>
        <w:t xml:space="preserve"> study they had enough money to run three replicates of each fertilizer.  They knew the red fescue was a mountain grass so they went out to the mountains and carefully ferti</w:t>
      </w:r>
      <w:r>
        <w:rPr>
          <w:rFonts w:eastAsia="Times New Roman" w:cs="Times New Roman"/>
          <w:sz w:val="21"/>
        </w:rPr>
        <w:t>li</w:t>
      </w:r>
      <w:r w:rsidRPr="00C260FA">
        <w:rPr>
          <w:rFonts w:eastAsia="Times New Roman" w:cs="Times New Roman"/>
          <w:sz w:val="21"/>
        </w:rPr>
        <w:t xml:space="preserve">zed plots of land as you see in the diagram below. The </w:t>
      </w:r>
      <w:r w:rsidR="000C6A80">
        <w:rPr>
          <w:rFonts w:eastAsia="Times New Roman" w:cs="Times New Roman"/>
          <w:sz w:val="21"/>
        </w:rPr>
        <w:t xml:space="preserve">data is contained in the </w:t>
      </w:r>
      <w:r w:rsidR="000C6A80" w:rsidRPr="000C6A80">
        <w:rPr>
          <w:rFonts w:eastAsia="Times New Roman" w:cs="Times New Roman"/>
          <w:b/>
          <w:i/>
          <w:sz w:val="21"/>
        </w:rPr>
        <w:t>growth3</w:t>
      </w:r>
      <w:r w:rsidRPr="00C260FA">
        <w:rPr>
          <w:rFonts w:eastAsia="Times New Roman" w:cs="Times New Roman"/>
          <w:sz w:val="21"/>
        </w:rPr>
        <w:t xml:space="preserve"> data set.  </w:t>
      </w:r>
    </w:p>
    <w:p w14:paraId="5EDA13ED" w14:textId="77777777" w:rsidR="00C260FA" w:rsidRPr="00C260FA" w:rsidRDefault="00C260FA" w:rsidP="00C260FA">
      <w:pPr>
        <w:tabs>
          <w:tab w:val="left" w:pos="6867"/>
        </w:tabs>
        <w:jc w:val="center"/>
        <w:rPr>
          <w:rFonts w:eastAsia="Times New Roman" w:cs="Times New Roman"/>
          <w:sz w:val="21"/>
        </w:rPr>
      </w:pPr>
      <w:r w:rsidRPr="00C260FA">
        <w:rPr>
          <w:rFonts w:eastAsia="Times New Roman" w:cs="Times New Roman"/>
          <w:noProof/>
          <w:sz w:val="21"/>
        </w:rPr>
        <w:drawing>
          <wp:inline distT="0" distB="0" distL="0" distR="0" wp14:anchorId="0375F4EF" wp14:editId="5F421F75">
            <wp:extent cx="3649345" cy="241998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49345" cy="2419985"/>
                    </a:xfrm>
                    <a:prstGeom prst="rect">
                      <a:avLst/>
                    </a:prstGeom>
                    <a:noFill/>
                    <a:ln>
                      <a:noFill/>
                    </a:ln>
                  </pic:spPr>
                </pic:pic>
              </a:graphicData>
            </a:graphic>
          </wp:inline>
        </w:drawing>
      </w:r>
    </w:p>
    <w:p w14:paraId="6F3B6335" w14:textId="6BCF4384" w:rsidR="00C260FA" w:rsidRPr="00C260FA" w:rsidRDefault="00C260FA" w:rsidP="00C260FA">
      <w:pPr>
        <w:tabs>
          <w:tab w:val="left" w:pos="6867"/>
        </w:tabs>
        <w:rPr>
          <w:rFonts w:eastAsia="Times New Roman" w:cs="Times New Roman"/>
          <w:sz w:val="21"/>
        </w:rPr>
      </w:pPr>
      <w:r w:rsidRPr="00C260FA">
        <w:rPr>
          <w:rFonts w:eastAsia="Times New Roman" w:cs="Times New Roman"/>
          <w:sz w:val="21"/>
        </w:rPr>
        <w:t xml:space="preserve">Given the information you have available, run a simple </w:t>
      </w:r>
      <w:proofErr w:type="gramStart"/>
      <w:r w:rsidR="00985886">
        <w:rPr>
          <w:rFonts w:eastAsia="Times New Roman" w:cs="Times New Roman"/>
          <w:sz w:val="21"/>
        </w:rPr>
        <w:t>ONE WAY</w:t>
      </w:r>
      <w:proofErr w:type="gramEnd"/>
      <w:r w:rsidR="00985886">
        <w:rPr>
          <w:rFonts w:eastAsia="Times New Roman" w:cs="Times New Roman"/>
          <w:sz w:val="21"/>
        </w:rPr>
        <w:t xml:space="preserve"> </w:t>
      </w:r>
      <w:r w:rsidRPr="00C260FA">
        <w:rPr>
          <w:rFonts w:eastAsia="Times New Roman" w:cs="Times New Roman"/>
          <w:sz w:val="21"/>
        </w:rPr>
        <w:t xml:space="preserve">ANOVA to test for the effects (if any) of the fertilizers.  </w:t>
      </w:r>
      <w:r w:rsidRPr="00C260FA">
        <w:rPr>
          <w:rFonts w:eastAsia="Times New Roman" w:cs="Times New Roman"/>
          <w:b/>
          <w:sz w:val="21"/>
        </w:rPr>
        <w:t xml:space="preserve">From a previous study, we know that </w:t>
      </w:r>
      <w:r w:rsidR="006A2B01">
        <w:rPr>
          <w:rFonts w:eastAsia="Times New Roman" w:cs="Times New Roman"/>
          <w:b/>
          <w:sz w:val="21"/>
        </w:rPr>
        <w:t>t</w:t>
      </w:r>
      <w:r w:rsidRPr="00C260FA">
        <w:rPr>
          <w:rFonts w:eastAsia="Times New Roman" w:cs="Times New Roman"/>
          <w:b/>
          <w:sz w:val="21"/>
        </w:rPr>
        <w:t>he yields from each fertilizer are normally distributed with equal variances.  For now assume that independence is not a concern here.</w:t>
      </w:r>
      <w:r>
        <w:rPr>
          <w:rFonts w:eastAsia="Times New Roman" w:cs="Times New Roman"/>
          <w:b/>
          <w:sz w:val="21"/>
        </w:rPr>
        <w:t xml:space="preserve">  You may assume the assumptions are met for all questions in this homework.  </w:t>
      </w:r>
      <w:r w:rsidRPr="00C260FA">
        <w:rPr>
          <w:rFonts w:eastAsia="Times New Roman" w:cs="Times New Roman"/>
          <w:sz w:val="21"/>
        </w:rPr>
        <w:t xml:space="preserve">  </w:t>
      </w:r>
    </w:p>
    <w:p w14:paraId="5459C89C" w14:textId="1504864A" w:rsidR="00C260FA" w:rsidRPr="00C260FA" w:rsidRDefault="008806ED" w:rsidP="00C260FA">
      <w:pPr>
        <w:tabs>
          <w:tab w:val="left" w:pos="6867"/>
        </w:tabs>
        <w:rPr>
          <w:rFonts w:eastAsia="Times New Roman" w:cs="Times New Roman"/>
          <w:sz w:val="21"/>
        </w:rPr>
      </w:pPr>
      <w:r>
        <w:rPr>
          <w:rFonts w:eastAsia="Times New Roman" w:cs="Times New Roman"/>
          <w:sz w:val="21"/>
        </w:rPr>
        <w:t xml:space="preserve">Obtain the following </w:t>
      </w:r>
      <w:r w:rsidR="00C260FA" w:rsidRPr="00C260FA">
        <w:rPr>
          <w:rFonts w:eastAsia="Times New Roman" w:cs="Times New Roman"/>
          <w:sz w:val="21"/>
        </w:rPr>
        <w:t xml:space="preserve">Deliverables: 1. ANOVA table. 2. Means Plot (Interaction Plot from SAS) 2. Conclusion for the </w:t>
      </w:r>
      <w:r w:rsidR="00F02993">
        <w:rPr>
          <w:rFonts w:eastAsia="Times New Roman" w:cs="Times New Roman"/>
          <w:sz w:val="21"/>
        </w:rPr>
        <w:t xml:space="preserve">appropriate </w:t>
      </w:r>
      <w:r w:rsidR="00C260FA" w:rsidRPr="00C260FA">
        <w:rPr>
          <w:rFonts w:eastAsia="Times New Roman" w:cs="Times New Roman"/>
          <w:sz w:val="21"/>
        </w:rPr>
        <w:t xml:space="preserve">ANOVA </w:t>
      </w:r>
      <w:r w:rsidR="00F02993">
        <w:rPr>
          <w:rFonts w:eastAsia="Times New Roman" w:cs="Times New Roman"/>
          <w:sz w:val="21"/>
        </w:rPr>
        <w:t xml:space="preserve">test.  </w:t>
      </w:r>
      <w:r w:rsidR="00C260FA" w:rsidRPr="00C260FA">
        <w:rPr>
          <w:rFonts w:eastAsia="Times New Roman" w:cs="Times New Roman"/>
          <w:sz w:val="21"/>
        </w:rPr>
        <w:t xml:space="preserve"> 3. Confidence intervals with multiple comparison corrections for </w:t>
      </w:r>
      <w:r w:rsidR="00C260FA" w:rsidRPr="00C260FA">
        <w:rPr>
          <w:rFonts w:eastAsia="Times New Roman" w:cs="Times New Roman"/>
          <w:b/>
          <w:sz w:val="21"/>
        </w:rPr>
        <w:t>SIGNIF</w:t>
      </w:r>
      <w:r w:rsidR="00985886">
        <w:rPr>
          <w:rFonts w:eastAsia="Times New Roman" w:cs="Times New Roman"/>
          <w:b/>
          <w:sz w:val="21"/>
        </w:rPr>
        <w:t>IC</w:t>
      </w:r>
      <w:r w:rsidR="00C260FA" w:rsidRPr="00C260FA">
        <w:rPr>
          <w:rFonts w:eastAsia="Times New Roman" w:cs="Times New Roman"/>
          <w:b/>
          <w:sz w:val="21"/>
        </w:rPr>
        <w:t>ANT</w:t>
      </w:r>
      <w:r w:rsidR="00C260FA" w:rsidRPr="00C260FA">
        <w:rPr>
          <w:rFonts w:eastAsia="Times New Roman" w:cs="Times New Roman"/>
          <w:sz w:val="21"/>
        </w:rPr>
        <w:t xml:space="preserve"> differences (between Fertilizers).  4. SAS Code: proc </w:t>
      </w:r>
      <w:proofErr w:type="spellStart"/>
      <w:r w:rsidR="00C260FA" w:rsidRPr="00C260FA">
        <w:rPr>
          <w:rFonts w:eastAsia="Times New Roman" w:cs="Times New Roman"/>
          <w:sz w:val="21"/>
        </w:rPr>
        <w:t>glm</w:t>
      </w:r>
      <w:proofErr w:type="spellEnd"/>
      <w:r w:rsidR="00C260FA" w:rsidRPr="00C260FA">
        <w:rPr>
          <w:rFonts w:eastAsia="Times New Roman" w:cs="Times New Roman"/>
          <w:sz w:val="21"/>
        </w:rPr>
        <w:t xml:space="preserve"> or Proc mixed code</w:t>
      </w:r>
      <w:r w:rsidR="006A2B01">
        <w:rPr>
          <w:rFonts w:eastAsia="Times New Roman" w:cs="Times New Roman"/>
          <w:sz w:val="21"/>
        </w:rPr>
        <w:t>.</w:t>
      </w:r>
      <w:r w:rsidR="00C260FA" w:rsidRPr="00C260FA">
        <w:rPr>
          <w:rFonts w:eastAsia="Times New Roman" w:cs="Times New Roman"/>
          <w:sz w:val="21"/>
        </w:rPr>
        <w:t xml:space="preserve"> Your answer should fit in the given box. </w:t>
      </w:r>
    </w:p>
    <w:tbl>
      <w:tblPr>
        <w:tblStyle w:val="TableGrid"/>
        <w:tblW w:w="0" w:type="auto"/>
        <w:tblLook w:val="04A0" w:firstRow="1" w:lastRow="0" w:firstColumn="1" w:lastColumn="0" w:noHBand="0" w:noVBand="1"/>
      </w:tblPr>
      <w:tblGrid>
        <w:gridCol w:w="9350"/>
      </w:tblGrid>
      <w:tr w:rsidR="00C260FA" w:rsidRPr="00C260FA" w14:paraId="4E35A5C1" w14:textId="77777777" w:rsidTr="002E12A8">
        <w:trPr>
          <w:trHeight w:val="5219"/>
        </w:trPr>
        <w:tc>
          <w:tcPr>
            <w:tcW w:w="9350" w:type="dxa"/>
          </w:tcPr>
          <w:p w14:paraId="4AC3D998" w14:textId="77777777" w:rsidR="008D7925" w:rsidRDefault="008D7925" w:rsidP="008D7925">
            <w:pPr>
              <w:rPr>
                <w:b/>
                <w:sz w:val="21"/>
              </w:rPr>
            </w:pPr>
            <w:r w:rsidRPr="00EB0E62">
              <w:rPr>
                <w:b/>
                <w:noProof/>
                <w:sz w:val="21"/>
              </w:rPr>
              <w:drawing>
                <wp:inline distT="0" distB="0" distL="0" distR="0" wp14:anchorId="2D55AE7F" wp14:editId="4B1413C8">
                  <wp:extent cx="3841502" cy="9550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54394" cy="958245"/>
                          </a:xfrm>
                          <a:prstGeom prst="rect">
                            <a:avLst/>
                          </a:prstGeom>
                        </pic:spPr>
                      </pic:pic>
                    </a:graphicData>
                  </a:graphic>
                </wp:inline>
              </w:drawing>
            </w:r>
          </w:p>
          <w:p w14:paraId="567F84E4" w14:textId="77777777" w:rsidR="008D7925" w:rsidRDefault="008D7925" w:rsidP="008D7925">
            <w:pPr>
              <w:rPr>
                <w:b/>
                <w:sz w:val="21"/>
              </w:rPr>
            </w:pPr>
            <w:r>
              <w:rPr>
                <w:b/>
                <w:sz w:val="21"/>
              </w:rPr>
              <w:t>Since there is only one factor, an interaction plot isn’t necessary.  From the ANOVA, there is not sufficient evidence to suggest that the mean growth of plants under different fertilizers is different (</w:t>
            </w:r>
            <w:proofErr w:type="spellStart"/>
            <w:r>
              <w:rPr>
                <w:b/>
                <w:sz w:val="21"/>
              </w:rPr>
              <w:t>pvalue</w:t>
            </w:r>
            <w:proofErr w:type="spellEnd"/>
            <w:r>
              <w:rPr>
                <w:b/>
                <w:sz w:val="21"/>
              </w:rPr>
              <w:t xml:space="preserve"> .1064 from an ANOVA).  </w:t>
            </w:r>
          </w:p>
          <w:p w14:paraId="751A1583" w14:textId="77777777" w:rsidR="008D7925" w:rsidRDefault="008D7925" w:rsidP="008D7925">
            <w:pPr>
              <w:contextualSpacing/>
            </w:pPr>
          </w:p>
          <w:p w14:paraId="04B83802" w14:textId="77777777" w:rsidR="008D7925" w:rsidRDefault="008D7925" w:rsidP="008D7925">
            <w:pPr>
              <w:widowControl w:val="0"/>
              <w:autoSpaceDE w:val="0"/>
              <w:autoSpaceDN w:val="0"/>
              <w:adjustRightInd w:val="0"/>
              <w:rPr>
                <w:rFonts w:ascii="Courier New" w:hAnsi="Courier New" w:cs="Courier New"/>
                <w:color w:val="000000"/>
                <w:shd w:val="clear" w:color="auto" w:fill="FFFFFF"/>
              </w:rPr>
            </w:pPr>
            <w:r>
              <w:rPr>
                <w:rFonts w:ascii="Courier New" w:hAnsi="Courier New" w:cs="Courier New"/>
                <w:b/>
                <w:bCs/>
                <w:color w:val="000080"/>
                <w:shd w:val="clear" w:color="auto" w:fill="FFFFFF"/>
              </w:rPr>
              <w:t>proc</w:t>
            </w:r>
            <w:r>
              <w:rPr>
                <w:rFonts w:ascii="Courier New" w:hAnsi="Courier New" w:cs="Courier New"/>
                <w:color w:val="000000"/>
                <w:shd w:val="clear" w:color="auto" w:fill="FFFFFF"/>
              </w:rPr>
              <w:t xml:space="preserve"> </w:t>
            </w:r>
            <w:proofErr w:type="spellStart"/>
            <w:r>
              <w:rPr>
                <w:rFonts w:ascii="Courier New" w:hAnsi="Courier New" w:cs="Courier New"/>
                <w:b/>
                <w:bCs/>
                <w:color w:val="000080"/>
                <w:shd w:val="clear" w:color="auto" w:fill="FFFFFF"/>
              </w:rPr>
              <w:t>glm</w:t>
            </w:r>
            <w:proofErr w:type="spellEnd"/>
            <w:r>
              <w:rPr>
                <w:rFonts w:ascii="Courier New" w:hAnsi="Courier New" w:cs="Courier New"/>
                <w:color w:val="000000"/>
                <w:shd w:val="clear" w:color="auto" w:fill="FFFFFF"/>
              </w:rPr>
              <w:t xml:space="preserve"> </w:t>
            </w:r>
            <w:r>
              <w:rPr>
                <w:rFonts w:ascii="Courier New" w:hAnsi="Courier New" w:cs="Courier New"/>
                <w:color w:val="0000FF"/>
                <w:shd w:val="clear" w:color="auto" w:fill="FFFFFF"/>
              </w:rPr>
              <w:t>data</w:t>
            </w:r>
            <w:r>
              <w:rPr>
                <w:rFonts w:ascii="Courier New" w:hAnsi="Courier New" w:cs="Courier New"/>
                <w:color w:val="000000"/>
                <w:shd w:val="clear" w:color="auto" w:fill="FFFFFF"/>
              </w:rPr>
              <w:t xml:space="preserve">= growth3 </w:t>
            </w:r>
            <w:r>
              <w:rPr>
                <w:rFonts w:ascii="Courier New" w:hAnsi="Courier New" w:cs="Courier New"/>
                <w:color w:val="0000FF"/>
                <w:shd w:val="clear" w:color="auto" w:fill="FFFFFF"/>
              </w:rPr>
              <w:t>plots</w:t>
            </w:r>
            <w:r>
              <w:rPr>
                <w:rFonts w:ascii="Courier New" w:hAnsi="Courier New" w:cs="Courier New"/>
                <w:color w:val="000000"/>
                <w:shd w:val="clear" w:color="auto" w:fill="FFFFFF"/>
              </w:rPr>
              <w:t xml:space="preserve"> = (Diagnostics Residuals);</w:t>
            </w:r>
          </w:p>
          <w:p w14:paraId="2A494A1E" w14:textId="77777777" w:rsidR="008D7925" w:rsidRDefault="008D7925" w:rsidP="008D7925">
            <w:pPr>
              <w:widowControl w:val="0"/>
              <w:autoSpaceDE w:val="0"/>
              <w:autoSpaceDN w:val="0"/>
              <w:adjustRightInd w:val="0"/>
              <w:rPr>
                <w:rFonts w:ascii="Courier New" w:hAnsi="Courier New" w:cs="Courier New"/>
                <w:color w:val="000000"/>
                <w:shd w:val="clear" w:color="auto" w:fill="FFFFFF"/>
              </w:rPr>
            </w:pPr>
            <w:r>
              <w:rPr>
                <w:rFonts w:ascii="Courier New" w:hAnsi="Courier New" w:cs="Courier New"/>
                <w:color w:val="0000FF"/>
                <w:shd w:val="clear" w:color="auto" w:fill="FFFFFF"/>
              </w:rPr>
              <w:t>class</w:t>
            </w:r>
            <w:r>
              <w:rPr>
                <w:rFonts w:ascii="Courier New" w:hAnsi="Courier New" w:cs="Courier New"/>
                <w:color w:val="000000"/>
                <w:shd w:val="clear" w:color="auto" w:fill="FFFFFF"/>
              </w:rPr>
              <w:t xml:space="preserve"> fertilizer;</w:t>
            </w:r>
          </w:p>
          <w:p w14:paraId="58AD2CE0" w14:textId="77777777" w:rsidR="008D7925" w:rsidRDefault="008D7925" w:rsidP="008D7925">
            <w:pPr>
              <w:widowControl w:val="0"/>
              <w:autoSpaceDE w:val="0"/>
              <w:autoSpaceDN w:val="0"/>
              <w:adjustRightInd w:val="0"/>
              <w:rPr>
                <w:rFonts w:ascii="Courier New" w:hAnsi="Courier New" w:cs="Courier New"/>
                <w:color w:val="000000"/>
                <w:shd w:val="clear" w:color="auto" w:fill="FFFFFF"/>
              </w:rPr>
            </w:pPr>
            <w:r>
              <w:rPr>
                <w:rFonts w:ascii="Courier New" w:hAnsi="Courier New" w:cs="Courier New"/>
                <w:color w:val="0000FF"/>
                <w:shd w:val="clear" w:color="auto" w:fill="FFFFFF"/>
              </w:rPr>
              <w:t>model</w:t>
            </w:r>
            <w:r>
              <w:rPr>
                <w:rFonts w:ascii="Courier New" w:hAnsi="Courier New" w:cs="Courier New"/>
                <w:color w:val="000000"/>
                <w:shd w:val="clear" w:color="auto" w:fill="FFFFFF"/>
              </w:rPr>
              <w:t xml:space="preserve"> growth = fertilizer;</w:t>
            </w:r>
          </w:p>
          <w:p w14:paraId="4E528142" w14:textId="446DC849" w:rsidR="00C260FA" w:rsidRPr="008D7925" w:rsidRDefault="008D7925" w:rsidP="00C260FA">
            <w:pPr>
              <w:contextualSpacing/>
            </w:pPr>
            <w:r>
              <w:rPr>
                <w:rFonts w:ascii="Courier New" w:hAnsi="Courier New" w:cs="Courier New"/>
                <w:b/>
                <w:bCs/>
                <w:color w:val="000080"/>
                <w:shd w:val="clear" w:color="auto" w:fill="FFFFFF"/>
              </w:rPr>
              <w:t>run</w:t>
            </w:r>
            <w:r>
              <w:rPr>
                <w:rFonts w:ascii="Courier New" w:hAnsi="Courier New" w:cs="Courier New"/>
                <w:color w:val="000000"/>
                <w:shd w:val="clear" w:color="auto" w:fill="FFFFFF"/>
              </w:rPr>
              <w:t>;</w:t>
            </w:r>
          </w:p>
        </w:tc>
      </w:tr>
    </w:tbl>
    <w:p w14:paraId="7B24C2B6" w14:textId="77777777" w:rsidR="00C260FA" w:rsidRPr="00C260FA" w:rsidRDefault="00C260FA" w:rsidP="00C260FA">
      <w:pPr>
        <w:spacing w:after="0" w:line="240" w:lineRule="auto"/>
        <w:rPr>
          <w:rFonts w:eastAsia="Times New Roman" w:cs="Times New Roman"/>
          <w:sz w:val="21"/>
          <w:szCs w:val="24"/>
        </w:rPr>
      </w:pPr>
    </w:p>
    <w:p w14:paraId="4C4ECC02" w14:textId="77777777" w:rsidR="00C260FA" w:rsidRPr="00C260FA" w:rsidRDefault="00C260FA" w:rsidP="00C260FA">
      <w:pPr>
        <w:numPr>
          <w:ilvl w:val="0"/>
          <w:numId w:val="1"/>
        </w:numPr>
        <w:tabs>
          <w:tab w:val="left" w:pos="6867"/>
        </w:tabs>
        <w:ind w:right="-540"/>
        <w:contextualSpacing/>
        <w:rPr>
          <w:rFonts w:eastAsia="Times New Roman" w:cs="Times New Roman"/>
          <w:sz w:val="21"/>
          <w:szCs w:val="24"/>
        </w:rPr>
      </w:pPr>
      <w:r w:rsidRPr="00C260FA">
        <w:rPr>
          <w:rFonts w:eastAsia="Times New Roman" w:cs="Times New Roman"/>
          <w:sz w:val="21"/>
          <w:szCs w:val="24"/>
        </w:rPr>
        <w:lastRenderedPageBreak/>
        <w:t xml:space="preserve">Now assume that you get to thinking about it and realize that we may really be looking at three different environments here: Sunny, Wetlands and Mostly Shady.  This data </w:t>
      </w:r>
      <w:r w:rsidR="000C6A80">
        <w:rPr>
          <w:rFonts w:eastAsia="Times New Roman" w:cs="Times New Roman"/>
          <w:sz w:val="21"/>
          <w:szCs w:val="24"/>
        </w:rPr>
        <w:t xml:space="preserve">has been recorded in the </w:t>
      </w:r>
      <w:r w:rsidR="000C6A80" w:rsidRPr="000C6A80">
        <w:rPr>
          <w:rFonts w:eastAsia="Times New Roman" w:cs="Times New Roman"/>
          <w:b/>
          <w:i/>
          <w:sz w:val="21"/>
          <w:szCs w:val="24"/>
        </w:rPr>
        <w:t>growth4</w:t>
      </w:r>
      <w:r w:rsidRPr="00C260FA">
        <w:rPr>
          <w:rFonts w:eastAsia="Times New Roman" w:cs="Times New Roman"/>
          <w:sz w:val="21"/>
          <w:szCs w:val="24"/>
        </w:rPr>
        <w:t xml:space="preserve"> data set.  Conduct a similar analysis as in 1 but now account for the environment variable (ENV).    </w:t>
      </w:r>
    </w:p>
    <w:p w14:paraId="05F5475D" w14:textId="77777777" w:rsidR="00C260FA" w:rsidRPr="00C260FA" w:rsidRDefault="00C260FA" w:rsidP="00C260FA">
      <w:pPr>
        <w:tabs>
          <w:tab w:val="left" w:pos="6867"/>
        </w:tabs>
        <w:ind w:left="720"/>
        <w:contextualSpacing/>
        <w:rPr>
          <w:rFonts w:eastAsia="Times New Roman" w:cs="Times New Roman"/>
          <w:sz w:val="21"/>
          <w:szCs w:val="24"/>
        </w:rPr>
      </w:pPr>
      <w:r w:rsidRPr="00C260FA">
        <w:rPr>
          <w:rFonts w:eastAsia="Times New Roman" w:cs="Times New Roman"/>
          <w:noProof/>
          <w:sz w:val="21"/>
          <w:szCs w:val="24"/>
        </w:rPr>
        <w:drawing>
          <wp:inline distT="0" distB="0" distL="0" distR="0" wp14:anchorId="06BDB2E9" wp14:editId="36853B3C">
            <wp:extent cx="4827270" cy="3234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27270" cy="3234055"/>
                    </a:xfrm>
                    <a:prstGeom prst="rect">
                      <a:avLst/>
                    </a:prstGeom>
                    <a:noFill/>
                    <a:ln>
                      <a:noFill/>
                    </a:ln>
                  </pic:spPr>
                </pic:pic>
              </a:graphicData>
            </a:graphic>
          </wp:inline>
        </w:drawing>
      </w:r>
    </w:p>
    <w:p w14:paraId="2DBF7E12" w14:textId="77777777" w:rsidR="00C260FA" w:rsidRPr="00C260FA" w:rsidRDefault="00C260FA" w:rsidP="00C260FA">
      <w:pPr>
        <w:tabs>
          <w:tab w:val="left" w:pos="6867"/>
        </w:tabs>
        <w:rPr>
          <w:rFonts w:eastAsia="Times New Roman" w:cs="Times New Roman"/>
          <w:sz w:val="21"/>
        </w:rPr>
      </w:pPr>
      <w:r w:rsidRPr="00C260FA">
        <w:rPr>
          <w:rFonts w:eastAsia="Times New Roman" w:cs="Times New Roman"/>
          <w:sz w:val="21"/>
        </w:rPr>
        <w:t xml:space="preserve">Deliverables: 1. ANOVA table. 2. Means Plot (Interaction Plot from SAS) 2. Conclusion for the ANOVA (only step 6 is required.)  3. The researchers were specifically interested in (a) Inference on the main effect of the fertilizer. (b) If Fertilizer 4 performed significantly better in one environment than another. (c) Which fertilizer will perform best in the wetlands.  Answer each QOI (question of interest) with a confidence interval and a 1 sentence conclusion.  Your answer should fit in the space below (on this page.)  4. SAS Code: Proc </w:t>
      </w:r>
      <w:proofErr w:type="spellStart"/>
      <w:r w:rsidRPr="00C260FA">
        <w:rPr>
          <w:rFonts w:eastAsia="Times New Roman" w:cs="Times New Roman"/>
          <w:sz w:val="21"/>
        </w:rPr>
        <w:t>glm</w:t>
      </w:r>
      <w:proofErr w:type="spellEnd"/>
      <w:r w:rsidRPr="00C260FA">
        <w:rPr>
          <w:rFonts w:eastAsia="Times New Roman" w:cs="Times New Roman"/>
          <w:sz w:val="21"/>
        </w:rPr>
        <w:t xml:space="preserve"> or proc mixed statement.  Answer should fit in the given box.  </w:t>
      </w:r>
    </w:p>
    <w:p w14:paraId="265456BA" w14:textId="77777777" w:rsidR="00C260FA" w:rsidRPr="00C260FA" w:rsidRDefault="00C260FA" w:rsidP="00C260FA">
      <w:pPr>
        <w:spacing w:after="0" w:line="240" w:lineRule="auto"/>
        <w:ind w:left="720"/>
        <w:contextualSpacing/>
        <w:rPr>
          <w:rFonts w:eastAsia="Times New Roman" w:cs="Times New Roman"/>
          <w:sz w:val="24"/>
          <w:szCs w:val="24"/>
        </w:rPr>
      </w:pPr>
    </w:p>
    <w:tbl>
      <w:tblPr>
        <w:tblStyle w:val="TableGrid"/>
        <w:tblW w:w="10260" w:type="dxa"/>
        <w:tblInd w:w="-365" w:type="dxa"/>
        <w:tblLook w:val="04A0" w:firstRow="1" w:lastRow="0" w:firstColumn="1" w:lastColumn="0" w:noHBand="0" w:noVBand="1"/>
      </w:tblPr>
      <w:tblGrid>
        <w:gridCol w:w="10754"/>
      </w:tblGrid>
      <w:tr w:rsidR="00C260FA" w:rsidRPr="00C260FA" w14:paraId="2D3884E0" w14:textId="77777777" w:rsidTr="002E12A8">
        <w:tc>
          <w:tcPr>
            <w:tcW w:w="10260" w:type="dxa"/>
          </w:tcPr>
          <w:p w14:paraId="0C8FDD6A" w14:textId="77777777" w:rsidR="00C260FA" w:rsidRPr="00C260FA" w:rsidRDefault="00C260FA" w:rsidP="00C260FA">
            <w:pPr>
              <w:contextualSpacing/>
            </w:pPr>
          </w:p>
          <w:tbl>
            <w:tblPr>
              <w:tblStyle w:val="TableGrid"/>
              <w:tblW w:w="0" w:type="auto"/>
              <w:tblLook w:val="04A0" w:firstRow="1" w:lastRow="0" w:firstColumn="1" w:lastColumn="0" w:noHBand="0" w:noVBand="1"/>
            </w:tblPr>
            <w:tblGrid>
              <w:gridCol w:w="5657"/>
              <w:gridCol w:w="4871"/>
            </w:tblGrid>
            <w:tr w:rsidR="008D7925" w14:paraId="12462AA8" w14:textId="77777777" w:rsidTr="0017598B">
              <w:tc>
                <w:tcPr>
                  <w:tcW w:w="5017" w:type="dxa"/>
                </w:tcPr>
                <w:p w14:paraId="33B39A3B" w14:textId="77777777" w:rsidR="008D7925" w:rsidRPr="007F0E8E" w:rsidRDefault="008D7925" w:rsidP="008D7925">
                  <w:pPr>
                    <w:pStyle w:val="ListParagraph"/>
                    <w:numPr>
                      <w:ilvl w:val="0"/>
                      <w:numId w:val="4"/>
                    </w:numPr>
                  </w:pPr>
                </w:p>
                <w:p w14:paraId="0C30A29A" w14:textId="77777777" w:rsidR="008D7925" w:rsidRDefault="008D7925" w:rsidP="0017598B">
                  <w:pPr>
                    <w:contextualSpacing/>
                  </w:pPr>
                  <w:r w:rsidRPr="004C18C4">
                    <w:rPr>
                      <w:noProof/>
                    </w:rPr>
                    <w:drawing>
                      <wp:inline distT="0" distB="0" distL="0" distR="0" wp14:anchorId="30C5303D" wp14:editId="17D86CCE">
                        <wp:extent cx="3455035" cy="8729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8171" cy="893993"/>
                                </a:xfrm>
                                <a:prstGeom prst="rect">
                                  <a:avLst/>
                                </a:prstGeom>
                              </pic:spPr>
                            </pic:pic>
                          </a:graphicData>
                        </a:graphic>
                      </wp:inline>
                    </w:drawing>
                  </w:r>
                </w:p>
                <w:p w14:paraId="40DAA744" w14:textId="77777777" w:rsidR="008D7925" w:rsidRDefault="008D7925" w:rsidP="0017598B">
                  <w:pPr>
                    <w:contextualSpacing/>
                  </w:pPr>
                </w:p>
                <w:p w14:paraId="1F4FB3D2" w14:textId="77777777" w:rsidR="008D7925" w:rsidRDefault="008D7925" w:rsidP="0017598B">
                  <w:pPr>
                    <w:contextualSpacing/>
                  </w:pPr>
                  <w:r>
                    <w:t xml:space="preserve">There is strong evidence from the ANOVA that at least one fertilizer and/or at </w:t>
                  </w:r>
                  <w:proofErr w:type="spellStart"/>
                  <w:r>
                    <w:t>at</w:t>
                  </w:r>
                  <w:proofErr w:type="spellEnd"/>
                  <w:r>
                    <w:t xml:space="preserve"> least one environment group has a deferent mean growth score than the others (</w:t>
                  </w:r>
                  <w:proofErr w:type="spellStart"/>
                  <w:r>
                    <w:t>pvalue</w:t>
                  </w:r>
                  <w:proofErr w:type="spellEnd"/>
                  <w:r>
                    <w:t xml:space="preserve"> &lt; .0001).  </w:t>
                  </w:r>
                </w:p>
              </w:tc>
              <w:tc>
                <w:tcPr>
                  <w:tcW w:w="5017" w:type="dxa"/>
                </w:tcPr>
                <w:p w14:paraId="4FB24A24" w14:textId="77777777" w:rsidR="008D7925" w:rsidRPr="007F0E8E" w:rsidRDefault="008D7925" w:rsidP="008D7925">
                  <w:pPr>
                    <w:pStyle w:val="ListParagraph"/>
                    <w:numPr>
                      <w:ilvl w:val="0"/>
                      <w:numId w:val="4"/>
                    </w:numPr>
                  </w:pPr>
                </w:p>
                <w:p w14:paraId="05D33287" w14:textId="77777777" w:rsidR="008D7925" w:rsidRDefault="008D7925" w:rsidP="0017598B">
                  <w:pPr>
                    <w:contextualSpacing/>
                  </w:pPr>
                  <w:r w:rsidRPr="004C18C4">
                    <w:rPr>
                      <w:noProof/>
                    </w:rPr>
                    <w:drawing>
                      <wp:inline distT="0" distB="0" distL="0" distR="0" wp14:anchorId="64D2C9BD" wp14:editId="05924CA1">
                        <wp:extent cx="2956191" cy="22250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9499" cy="2235057"/>
                                </a:xfrm>
                                <a:prstGeom prst="rect">
                                  <a:avLst/>
                                </a:prstGeom>
                              </pic:spPr>
                            </pic:pic>
                          </a:graphicData>
                        </a:graphic>
                      </wp:inline>
                    </w:drawing>
                  </w:r>
                </w:p>
              </w:tc>
            </w:tr>
          </w:tbl>
          <w:p w14:paraId="28DF18B1" w14:textId="77777777" w:rsidR="008D7925" w:rsidRDefault="008D7925" w:rsidP="008D7925">
            <w:pPr>
              <w:contextualSpacing/>
            </w:pPr>
          </w:p>
          <w:p w14:paraId="11C317D8" w14:textId="77777777" w:rsidR="008D7925" w:rsidRDefault="008D7925" w:rsidP="008D7925">
            <w:pPr>
              <w:contextualSpacing/>
            </w:pPr>
          </w:p>
          <w:p w14:paraId="04766F45" w14:textId="77777777" w:rsidR="008D7925" w:rsidRDefault="008D7925" w:rsidP="008D7925">
            <w:pPr>
              <w:contextualSpacing/>
            </w:pPr>
          </w:p>
          <w:p w14:paraId="4E976D94" w14:textId="77777777" w:rsidR="008D7925" w:rsidRPr="00C260FA" w:rsidRDefault="008D7925" w:rsidP="008D7925">
            <w:pPr>
              <w:contextualSpacing/>
            </w:pPr>
          </w:p>
          <w:tbl>
            <w:tblPr>
              <w:tblStyle w:val="TableGrid"/>
              <w:tblW w:w="0" w:type="auto"/>
              <w:tblLook w:val="04A0" w:firstRow="1" w:lastRow="0" w:firstColumn="1" w:lastColumn="0" w:noHBand="0" w:noVBand="1"/>
            </w:tblPr>
            <w:tblGrid>
              <w:gridCol w:w="10528"/>
            </w:tblGrid>
            <w:tr w:rsidR="008D7925" w14:paraId="652CD41E" w14:textId="77777777" w:rsidTr="0017598B">
              <w:tc>
                <w:tcPr>
                  <w:tcW w:w="10528" w:type="dxa"/>
                </w:tcPr>
                <w:p w14:paraId="2253937F" w14:textId="77777777" w:rsidR="008D7925" w:rsidRPr="007F0E8E" w:rsidRDefault="008D7925" w:rsidP="0017598B">
                  <w:pPr>
                    <w:pStyle w:val="ListParagraph"/>
                    <w:ind w:left="540"/>
                  </w:pPr>
                  <w:r>
                    <w:t xml:space="preserve">3a. </w:t>
                  </w:r>
                </w:p>
                <w:p w14:paraId="7B4E229C" w14:textId="77777777" w:rsidR="008D7925" w:rsidRDefault="008D7925" w:rsidP="0017598B">
                  <w:pPr>
                    <w:jc w:val="center"/>
                  </w:pPr>
                  <w:r w:rsidRPr="00DF1EB3">
                    <w:rPr>
                      <w:noProof/>
                    </w:rPr>
                    <w:lastRenderedPageBreak/>
                    <w:drawing>
                      <wp:inline distT="0" distB="0" distL="0" distR="0" wp14:anchorId="58925E5B" wp14:editId="023AA6CC">
                        <wp:extent cx="2901062" cy="1132840"/>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1911" cy="1144886"/>
                                </a:xfrm>
                                <a:prstGeom prst="rect">
                                  <a:avLst/>
                                </a:prstGeom>
                              </pic:spPr>
                            </pic:pic>
                          </a:graphicData>
                        </a:graphic>
                      </wp:inline>
                    </w:drawing>
                  </w:r>
                </w:p>
                <w:p w14:paraId="7F92B2B4" w14:textId="77777777" w:rsidR="008D7925" w:rsidRDefault="008D7925" w:rsidP="0017598B">
                  <w:r>
                    <w:t xml:space="preserve">There is strong evidence that, after accounting for the environments, there is a significant difference in mean growth between at least 1 pair of fertilizers.  The table below indicates that each fertilizer has a mean growth that is significantly different that the others.  For instance, the mean growth with Fertilizer 4 is estimated to be between 5.9mm and 4.1mm less than the mean growth with fertilizer 2 (after a Bonferroni adjustment).  </w:t>
                  </w:r>
                </w:p>
                <w:p w14:paraId="39DEA34B" w14:textId="77777777" w:rsidR="008D7925" w:rsidRDefault="008D7925" w:rsidP="0017598B">
                  <w:r w:rsidRPr="00E9706B">
                    <w:rPr>
                      <w:noProof/>
                    </w:rPr>
                    <w:drawing>
                      <wp:inline distT="0" distB="0" distL="0" distR="0" wp14:anchorId="1F1D9C81" wp14:editId="4E09C3C7">
                        <wp:extent cx="6425985" cy="1869440"/>
                        <wp:effectExtent l="0" t="0" r="635"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35695" cy="1872265"/>
                                </a:xfrm>
                                <a:prstGeom prst="rect">
                                  <a:avLst/>
                                </a:prstGeom>
                              </pic:spPr>
                            </pic:pic>
                          </a:graphicData>
                        </a:graphic>
                      </wp:inline>
                    </w:drawing>
                  </w:r>
                </w:p>
                <w:p w14:paraId="2D2B507C" w14:textId="77777777" w:rsidR="008D7925" w:rsidRDefault="008D7925" w:rsidP="0017598B">
                  <w:pPr>
                    <w:widowControl w:val="0"/>
                    <w:autoSpaceDE w:val="0"/>
                    <w:autoSpaceDN w:val="0"/>
                    <w:adjustRightInd w:val="0"/>
                    <w:rPr>
                      <w:rFonts w:ascii="Courier New" w:hAnsi="Courier New" w:cs="Courier New"/>
                      <w:b/>
                      <w:bCs/>
                      <w:color w:val="000080"/>
                      <w:shd w:val="clear" w:color="auto" w:fill="FFFFFF"/>
                    </w:rPr>
                  </w:pPr>
                </w:p>
                <w:p w14:paraId="71BB6F86" w14:textId="77777777" w:rsidR="008D7925" w:rsidRDefault="008D7925" w:rsidP="0017598B">
                  <w:pPr>
                    <w:widowControl w:val="0"/>
                    <w:autoSpaceDE w:val="0"/>
                    <w:autoSpaceDN w:val="0"/>
                    <w:adjustRightInd w:val="0"/>
                    <w:rPr>
                      <w:rFonts w:ascii="Courier New" w:hAnsi="Courier New" w:cs="Courier New"/>
                      <w:color w:val="000000"/>
                      <w:shd w:val="clear" w:color="auto" w:fill="FFFFFF"/>
                    </w:rPr>
                  </w:pPr>
                  <w:r>
                    <w:rPr>
                      <w:rFonts w:ascii="Courier New" w:hAnsi="Courier New" w:cs="Courier New"/>
                      <w:b/>
                      <w:bCs/>
                      <w:color w:val="000080"/>
                      <w:shd w:val="clear" w:color="auto" w:fill="FFFFFF"/>
                    </w:rPr>
                    <w:t>proc</w:t>
                  </w:r>
                  <w:r>
                    <w:rPr>
                      <w:rFonts w:ascii="Courier New" w:hAnsi="Courier New" w:cs="Courier New"/>
                      <w:color w:val="000000"/>
                      <w:shd w:val="clear" w:color="auto" w:fill="FFFFFF"/>
                    </w:rPr>
                    <w:t xml:space="preserve"> </w:t>
                  </w:r>
                  <w:r>
                    <w:rPr>
                      <w:rFonts w:ascii="Courier New" w:hAnsi="Courier New" w:cs="Courier New"/>
                      <w:b/>
                      <w:bCs/>
                      <w:color w:val="000080"/>
                      <w:shd w:val="clear" w:color="auto" w:fill="FFFFFF"/>
                    </w:rPr>
                    <w:t>mixed</w:t>
                  </w:r>
                  <w:r>
                    <w:rPr>
                      <w:rFonts w:ascii="Courier New" w:hAnsi="Courier New" w:cs="Courier New"/>
                      <w:color w:val="000000"/>
                      <w:shd w:val="clear" w:color="auto" w:fill="FFFFFF"/>
                    </w:rPr>
                    <w:t xml:space="preserve"> </w:t>
                  </w:r>
                  <w:r>
                    <w:rPr>
                      <w:rFonts w:ascii="Courier New" w:hAnsi="Courier New" w:cs="Courier New"/>
                      <w:color w:val="0000FF"/>
                      <w:shd w:val="clear" w:color="auto" w:fill="FFFFFF"/>
                    </w:rPr>
                    <w:t>data</w:t>
                  </w:r>
                  <w:r>
                    <w:rPr>
                      <w:rFonts w:ascii="Courier New" w:hAnsi="Courier New" w:cs="Courier New"/>
                      <w:color w:val="000000"/>
                      <w:shd w:val="clear" w:color="auto" w:fill="FFFFFF"/>
                    </w:rPr>
                    <w:t>= growth4 plots = (</w:t>
                  </w:r>
                  <w:proofErr w:type="spellStart"/>
                  <w:r>
                    <w:rPr>
                      <w:rFonts w:ascii="Courier New" w:hAnsi="Courier New" w:cs="Courier New"/>
                      <w:color w:val="000000"/>
                      <w:shd w:val="clear" w:color="auto" w:fill="FFFFFF"/>
                    </w:rPr>
                    <w:t>ResidualPanel</w:t>
                  </w:r>
                  <w:proofErr w:type="spellEnd"/>
                  <w:r>
                    <w:rPr>
                      <w:rFonts w:ascii="Courier New" w:hAnsi="Courier New" w:cs="Courier New"/>
                      <w:color w:val="000000"/>
                      <w:shd w:val="clear" w:color="auto" w:fill="FFFFFF"/>
                    </w:rPr>
                    <w:t>);</w:t>
                  </w:r>
                </w:p>
                <w:p w14:paraId="3EB256A6" w14:textId="77777777" w:rsidR="008D7925" w:rsidRDefault="008D7925" w:rsidP="0017598B">
                  <w:pPr>
                    <w:widowControl w:val="0"/>
                    <w:autoSpaceDE w:val="0"/>
                    <w:autoSpaceDN w:val="0"/>
                    <w:adjustRightInd w:val="0"/>
                    <w:rPr>
                      <w:rFonts w:ascii="Courier New" w:hAnsi="Courier New" w:cs="Courier New"/>
                      <w:color w:val="000000"/>
                      <w:shd w:val="clear" w:color="auto" w:fill="FFFFFF"/>
                    </w:rPr>
                  </w:pPr>
                  <w:r>
                    <w:rPr>
                      <w:rFonts w:ascii="Courier New" w:hAnsi="Courier New" w:cs="Courier New"/>
                      <w:color w:val="0000FF"/>
                      <w:shd w:val="clear" w:color="auto" w:fill="FFFFFF"/>
                    </w:rPr>
                    <w:t>class</w:t>
                  </w:r>
                  <w:r>
                    <w:rPr>
                      <w:rFonts w:ascii="Courier New" w:hAnsi="Courier New" w:cs="Courier New"/>
                      <w:color w:val="000000"/>
                      <w:shd w:val="clear" w:color="auto" w:fill="FFFFFF"/>
                    </w:rPr>
                    <w:t xml:space="preserve"> fertilizer </w:t>
                  </w:r>
                  <w:proofErr w:type="spellStart"/>
                  <w:r>
                    <w:rPr>
                      <w:rFonts w:ascii="Courier New" w:hAnsi="Courier New" w:cs="Courier New"/>
                      <w:color w:val="000000"/>
                      <w:shd w:val="clear" w:color="auto" w:fill="FFFFFF"/>
                    </w:rPr>
                    <w:t>env</w:t>
                  </w:r>
                  <w:proofErr w:type="spellEnd"/>
                  <w:r>
                    <w:rPr>
                      <w:rFonts w:ascii="Courier New" w:hAnsi="Courier New" w:cs="Courier New"/>
                      <w:color w:val="000000"/>
                      <w:shd w:val="clear" w:color="auto" w:fill="FFFFFF"/>
                    </w:rPr>
                    <w:t>;</w:t>
                  </w:r>
                </w:p>
                <w:p w14:paraId="5AB2F898" w14:textId="77777777" w:rsidR="008D7925" w:rsidRDefault="008D7925" w:rsidP="0017598B">
                  <w:pPr>
                    <w:widowControl w:val="0"/>
                    <w:autoSpaceDE w:val="0"/>
                    <w:autoSpaceDN w:val="0"/>
                    <w:adjustRightInd w:val="0"/>
                    <w:rPr>
                      <w:rFonts w:ascii="Courier New" w:hAnsi="Courier New" w:cs="Courier New"/>
                      <w:color w:val="000000"/>
                      <w:shd w:val="clear" w:color="auto" w:fill="FFFFFF"/>
                    </w:rPr>
                  </w:pPr>
                  <w:r>
                    <w:rPr>
                      <w:rFonts w:ascii="Courier New" w:hAnsi="Courier New" w:cs="Courier New"/>
                      <w:color w:val="0000FF"/>
                      <w:shd w:val="clear" w:color="auto" w:fill="FFFFFF"/>
                    </w:rPr>
                    <w:t>model</w:t>
                  </w:r>
                  <w:r>
                    <w:rPr>
                      <w:rFonts w:ascii="Courier New" w:hAnsi="Courier New" w:cs="Courier New"/>
                      <w:color w:val="000000"/>
                      <w:shd w:val="clear" w:color="auto" w:fill="FFFFFF"/>
                    </w:rPr>
                    <w:t xml:space="preserve"> growth = fertilizer </w:t>
                  </w:r>
                  <w:proofErr w:type="spellStart"/>
                  <w:proofErr w:type="gramStart"/>
                  <w:r>
                    <w:rPr>
                      <w:rFonts w:ascii="Courier New" w:hAnsi="Courier New" w:cs="Courier New"/>
                      <w:color w:val="000000"/>
                      <w:shd w:val="clear" w:color="auto" w:fill="FFFFFF"/>
                    </w:rPr>
                    <w:t>env</w:t>
                  </w:r>
                  <w:proofErr w:type="spellEnd"/>
                  <w:r>
                    <w:rPr>
                      <w:rFonts w:ascii="Courier New" w:hAnsi="Courier New" w:cs="Courier New"/>
                      <w:color w:val="000000"/>
                      <w:shd w:val="clear" w:color="auto" w:fill="FFFFFF"/>
                    </w:rPr>
                    <w:t xml:space="preserve"> ;</w:t>
                  </w:r>
                  <w:proofErr w:type="gramEnd"/>
                </w:p>
                <w:p w14:paraId="1EF7B457" w14:textId="77777777" w:rsidR="008D7925" w:rsidRDefault="008D7925" w:rsidP="0017598B">
                  <w:pPr>
                    <w:widowControl w:val="0"/>
                    <w:autoSpaceDE w:val="0"/>
                    <w:autoSpaceDN w:val="0"/>
                    <w:adjustRightInd w:val="0"/>
                    <w:rPr>
                      <w:rFonts w:ascii="Courier New" w:hAnsi="Courier New" w:cs="Courier New"/>
                      <w:color w:val="000000"/>
                      <w:shd w:val="clear" w:color="auto" w:fill="FFFFFF"/>
                    </w:rPr>
                  </w:pPr>
                  <w:proofErr w:type="spellStart"/>
                  <w:r>
                    <w:rPr>
                      <w:rFonts w:ascii="Courier New" w:hAnsi="Courier New" w:cs="Courier New"/>
                      <w:color w:val="0000FF"/>
                      <w:shd w:val="clear" w:color="auto" w:fill="FFFFFF"/>
                    </w:rPr>
                    <w:t>lsmeans</w:t>
                  </w:r>
                  <w:proofErr w:type="spellEnd"/>
                  <w:r>
                    <w:rPr>
                      <w:rFonts w:ascii="Courier New" w:hAnsi="Courier New" w:cs="Courier New"/>
                      <w:color w:val="000000"/>
                      <w:shd w:val="clear" w:color="auto" w:fill="FFFFFF"/>
                    </w:rPr>
                    <w:t xml:space="preserve"> fertilizer </w:t>
                  </w:r>
                  <w:proofErr w:type="spellStart"/>
                  <w:r>
                    <w:rPr>
                      <w:rFonts w:ascii="Courier New" w:hAnsi="Courier New" w:cs="Courier New"/>
                      <w:color w:val="000000"/>
                      <w:shd w:val="clear" w:color="auto" w:fill="FFFFFF"/>
                    </w:rPr>
                    <w:t>env</w:t>
                  </w:r>
                  <w:proofErr w:type="spellEnd"/>
                  <w:r>
                    <w:rPr>
                      <w:rFonts w:ascii="Courier New" w:hAnsi="Courier New" w:cs="Courier New"/>
                      <w:color w:val="000000"/>
                      <w:shd w:val="clear" w:color="auto" w:fill="FFFFFF"/>
                    </w:rPr>
                    <w:t xml:space="preserve"> / </w:t>
                  </w:r>
                  <w:r>
                    <w:rPr>
                      <w:rFonts w:ascii="Courier New" w:hAnsi="Courier New" w:cs="Courier New"/>
                      <w:color w:val="0000FF"/>
                      <w:shd w:val="clear" w:color="auto" w:fill="FFFFFF"/>
                    </w:rPr>
                    <w:t>CL</w:t>
                  </w:r>
                  <w:r>
                    <w:rPr>
                      <w:rFonts w:ascii="Courier New" w:hAnsi="Courier New" w:cs="Courier New"/>
                      <w:color w:val="000000"/>
                      <w:shd w:val="clear" w:color="auto" w:fill="FFFFFF"/>
                    </w:rPr>
                    <w:t xml:space="preserve"> </w:t>
                  </w:r>
                  <w:r>
                    <w:rPr>
                      <w:rFonts w:ascii="Courier New" w:hAnsi="Courier New" w:cs="Courier New"/>
                      <w:color w:val="0000FF"/>
                      <w:shd w:val="clear" w:color="auto" w:fill="FFFFFF"/>
                    </w:rPr>
                    <w:t>adjust</w:t>
                  </w:r>
                  <w:r>
                    <w:rPr>
                      <w:rFonts w:ascii="Courier New" w:hAnsi="Courier New" w:cs="Courier New"/>
                      <w:color w:val="000000"/>
                      <w:shd w:val="clear" w:color="auto" w:fill="FFFFFF"/>
                    </w:rPr>
                    <w:t xml:space="preserve"> = bon;</w:t>
                  </w:r>
                </w:p>
                <w:p w14:paraId="1FCE2E45" w14:textId="77777777" w:rsidR="008D7925" w:rsidRPr="00C260FA" w:rsidRDefault="008D7925" w:rsidP="0017598B">
                  <w:pPr>
                    <w:contextualSpacing/>
                  </w:pPr>
                  <w:r>
                    <w:rPr>
                      <w:rFonts w:ascii="Courier New" w:hAnsi="Courier New" w:cs="Courier New"/>
                      <w:b/>
                      <w:bCs/>
                      <w:color w:val="000080"/>
                      <w:shd w:val="clear" w:color="auto" w:fill="FFFFFF"/>
                    </w:rPr>
                    <w:t>run</w:t>
                  </w:r>
                  <w:r>
                    <w:rPr>
                      <w:rFonts w:ascii="Courier New" w:hAnsi="Courier New" w:cs="Courier New"/>
                      <w:color w:val="000000"/>
                      <w:shd w:val="clear" w:color="auto" w:fill="FFFFFF"/>
                    </w:rPr>
                    <w:t>;</w:t>
                  </w:r>
                </w:p>
                <w:p w14:paraId="43D1DD8A" w14:textId="77777777" w:rsidR="008D7925" w:rsidRPr="00DF1EB3" w:rsidRDefault="008D7925" w:rsidP="0017598B"/>
              </w:tc>
            </w:tr>
          </w:tbl>
          <w:p w14:paraId="03D26CB4" w14:textId="77777777" w:rsidR="008D7925" w:rsidRPr="00C260FA" w:rsidRDefault="008D7925" w:rsidP="008D7925">
            <w:pPr>
              <w:contextualSpacing/>
            </w:pPr>
          </w:p>
          <w:p w14:paraId="3AA0D4C9" w14:textId="77777777" w:rsidR="008D7925" w:rsidRPr="00C260FA" w:rsidRDefault="008D7925" w:rsidP="008D7925">
            <w:pPr>
              <w:contextualSpacing/>
            </w:pPr>
          </w:p>
          <w:tbl>
            <w:tblPr>
              <w:tblStyle w:val="TableGrid"/>
              <w:tblW w:w="0" w:type="auto"/>
              <w:tblLook w:val="04A0" w:firstRow="1" w:lastRow="0" w:firstColumn="1" w:lastColumn="0" w:noHBand="0" w:noVBand="1"/>
            </w:tblPr>
            <w:tblGrid>
              <w:gridCol w:w="10528"/>
            </w:tblGrid>
            <w:tr w:rsidR="008D7925" w14:paraId="5F4E9A7B" w14:textId="77777777" w:rsidTr="0017598B">
              <w:trPr>
                <w:trHeight w:val="1133"/>
              </w:trPr>
              <w:tc>
                <w:tcPr>
                  <w:tcW w:w="10528" w:type="dxa"/>
                </w:tcPr>
                <w:p w14:paraId="471000FB" w14:textId="77777777" w:rsidR="008D7925" w:rsidRDefault="008D7925" w:rsidP="0017598B">
                  <w:pPr>
                    <w:pStyle w:val="ListParagraph"/>
                    <w:ind w:left="540"/>
                  </w:pPr>
                  <w:r>
                    <w:t>3b. If we model each Fertilizer / Environment combination separately (assume the non-</w:t>
                  </w:r>
                  <w:proofErr w:type="spellStart"/>
                  <w:r>
                    <w:t>addititve</w:t>
                  </w:r>
                  <w:proofErr w:type="spellEnd"/>
                  <w:r>
                    <w:t xml:space="preserve"> model), while fertilizer 4 performed best in the Wetlands, we only had one observation at this fertilizer / environment combination and thus we do not have an estimate of the standard deviation in which to run a test. For the same reason, we cannot construct a confidence interval for the difference between the mean growth with fertilizer 4 in the different environments.  </w:t>
                  </w:r>
                </w:p>
                <w:p w14:paraId="4C026E7B" w14:textId="77777777" w:rsidR="008D7925" w:rsidRDefault="008D7925" w:rsidP="0017598B">
                  <w:pPr>
                    <w:widowControl w:val="0"/>
                    <w:autoSpaceDE w:val="0"/>
                    <w:autoSpaceDN w:val="0"/>
                    <w:adjustRightInd w:val="0"/>
                    <w:rPr>
                      <w:rFonts w:ascii="Courier New" w:hAnsi="Courier New" w:cs="Courier New"/>
                      <w:b/>
                      <w:bCs/>
                      <w:color w:val="000080"/>
                      <w:shd w:val="clear" w:color="auto" w:fill="FFFFFF"/>
                    </w:rPr>
                  </w:pPr>
                </w:p>
                <w:p w14:paraId="14554199" w14:textId="77777777" w:rsidR="008D7925" w:rsidRDefault="008D7925" w:rsidP="0017598B">
                  <w:pPr>
                    <w:widowControl w:val="0"/>
                    <w:autoSpaceDE w:val="0"/>
                    <w:autoSpaceDN w:val="0"/>
                    <w:adjustRightInd w:val="0"/>
                    <w:rPr>
                      <w:rFonts w:ascii="Courier New" w:hAnsi="Courier New" w:cs="Courier New"/>
                      <w:color w:val="000000"/>
                      <w:shd w:val="clear" w:color="auto" w:fill="FFFFFF"/>
                    </w:rPr>
                  </w:pPr>
                  <w:r>
                    <w:rPr>
                      <w:rFonts w:ascii="Courier New" w:hAnsi="Courier New" w:cs="Courier New"/>
                      <w:b/>
                      <w:bCs/>
                      <w:color w:val="000080"/>
                      <w:shd w:val="clear" w:color="auto" w:fill="FFFFFF"/>
                    </w:rPr>
                    <w:t>proc</w:t>
                  </w:r>
                  <w:r>
                    <w:rPr>
                      <w:rFonts w:ascii="Courier New" w:hAnsi="Courier New" w:cs="Courier New"/>
                      <w:color w:val="000000"/>
                      <w:shd w:val="clear" w:color="auto" w:fill="FFFFFF"/>
                    </w:rPr>
                    <w:t xml:space="preserve"> </w:t>
                  </w:r>
                  <w:r>
                    <w:rPr>
                      <w:rFonts w:ascii="Courier New" w:hAnsi="Courier New" w:cs="Courier New"/>
                      <w:b/>
                      <w:bCs/>
                      <w:color w:val="000080"/>
                      <w:shd w:val="clear" w:color="auto" w:fill="FFFFFF"/>
                    </w:rPr>
                    <w:t>mixed</w:t>
                  </w:r>
                  <w:r>
                    <w:rPr>
                      <w:rFonts w:ascii="Courier New" w:hAnsi="Courier New" w:cs="Courier New"/>
                      <w:color w:val="000000"/>
                      <w:shd w:val="clear" w:color="auto" w:fill="FFFFFF"/>
                    </w:rPr>
                    <w:t xml:space="preserve"> </w:t>
                  </w:r>
                  <w:r>
                    <w:rPr>
                      <w:rFonts w:ascii="Courier New" w:hAnsi="Courier New" w:cs="Courier New"/>
                      <w:color w:val="0000FF"/>
                      <w:shd w:val="clear" w:color="auto" w:fill="FFFFFF"/>
                    </w:rPr>
                    <w:t>data</w:t>
                  </w:r>
                  <w:r>
                    <w:rPr>
                      <w:rFonts w:ascii="Courier New" w:hAnsi="Courier New" w:cs="Courier New"/>
                      <w:color w:val="000000"/>
                      <w:shd w:val="clear" w:color="auto" w:fill="FFFFFF"/>
                    </w:rPr>
                    <w:t>= growth4 plots = (</w:t>
                  </w:r>
                  <w:proofErr w:type="spellStart"/>
                  <w:r>
                    <w:rPr>
                      <w:rFonts w:ascii="Courier New" w:hAnsi="Courier New" w:cs="Courier New"/>
                      <w:color w:val="000000"/>
                      <w:shd w:val="clear" w:color="auto" w:fill="FFFFFF"/>
                    </w:rPr>
                    <w:t>ResidualPanel</w:t>
                  </w:r>
                  <w:proofErr w:type="spellEnd"/>
                  <w:r>
                    <w:rPr>
                      <w:rFonts w:ascii="Courier New" w:hAnsi="Courier New" w:cs="Courier New"/>
                      <w:color w:val="000000"/>
                      <w:shd w:val="clear" w:color="auto" w:fill="FFFFFF"/>
                    </w:rPr>
                    <w:t>);</w:t>
                  </w:r>
                </w:p>
                <w:p w14:paraId="25C2470D" w14:textId="77777777" w:rsidR="008D7925" w:rsidRDefault="008D7925" w:rsidP="0017598B">
                  <w:pPr>
                    <w:widowControl w:val="0"/>
                    <w:autoSpaceDE w:val="0"/>
                    <w:autoSpaceDN w:val="0"/>
                    <w:adjustRightInd w:val="0"/>
                    <w:rPr>
                      <w:rFonts w:ascii="Courier New" w:hAnsi="Courier New" w:cs="Courier New"/>
                      <w:color w:val="000000"/>
                      <w:shd w:val="clear" w:color="auto" w:fill="FFFFFF"/>
                    </w:rPr>
                  </w:pPr>
                  <w:r>
                    <w:rPr>
                      <w:rFonts w:ascii="Courier New" w:hAnsi="Courier New" w:cs="Courier New"/>
                      <w:color w:val="0000FF"/>
                      <w:shd w:val="clear" w:color="auto" w:fill="FFFFFF"/>
                    </w:rPr>
                    <w:t>class</w:t>
                  </w:r>
                  <w:r>
                    <w:rPr>
                      <w:rFonts w:ascii="Courier New" w:hAnsi="Courier New" w:cs="Courier New"/>
                      <w:color w:val="000000"/>
                      <w:shd w:val="clear" w:color="auto" w:fill="FFFFFF"/>
                    </w:rPr>
                    <w:t xml:space="preserve"> fertilizer </w:t>
                  </w:r>
                  <w:proofErr w:type="spellStart"/>
                  <w:r>
                    <w:rPr>
                      <w:rFonts w:ascii="Courier New" w:hAnsi="Courier New" w:cs="Courier New"/>
                      <w:color w:val="000000"/>
                      <w:shd w:val="clear" w:color="auto" w:fill="FFFFFF"/>
                    </w:rPr>
                    <w:t>env</w:t>
                  </w:r>
                  <w:proofErr w:type="spellEnd"/>
                  <w:r>
                    <w:rPr>
                      <w:rFonts w:ascii="Courier New" w:hAnsi="Courier New" w:cs="Courier New"/>
                      <w:color w:val="000000"/>
                      <w:shd w:val="clear" w:color="auto" w:fill="FFFFFF"/>
                    </w:rPr>
                    <w:t>;</w:t>
                  </w:r>
                </w:p>
                <w:p w14:paraId="292C879B" w14:textId="77777777" w:rsidR="008D7925" w:rsidRDefault="008D7925" w:rsidP="0017598B">
                  <w:pPr>
                    <w:widowControl w:val="0"/>
                    <w:autoSpaceDE w:val="0"/>
                    <w:autoSpaceDN w:val="0"/>
                    <w:adjustRightInd w:val="0"/>
                    <w:rPr>
                      <w:rFonts w:ascii="Courier New" w:hAnsi="Courier New" w:cs="Courier New"/>
                      <w:color w:val="000000"/>
                      <w:shd w:val="clear" w:color="auto" w:fill="FFFFFF"/>
                    </w:rPr>
                  </w:pPr>
                  <w:r>
                    <w:rPr>
                      <w:rFonts w:ascii="Courier New" w:hAnsi="Courier New" w:cs="Courier New"/>
                      <w:color w:val="0000FF"/>
                      <w:shd w:val="clear" w:color="auto" w:fill="FFFFFF"/>
                    </w:rPr>
                    <w:t>model</w:t>
                  </w:r>
                  <w:r>
                    <w:rPr>
                      <w:rFonts w:ascii="Courier New" w:hAnsi="Courier New" w:cs="Courier New"/>
                      <w:color w:val="000000"/>
                      <w:shd w:val="clear" w:color="auto" w:fill="FFFFFF"/>
                    </w:rPr>
                    <w:t xml:space="preserve"> growth = fertilizer | </w:t>
                  </w:r>
                  <w:proofErr w:type="spellStart"/>
                  <w:proofErr w:type="gramStart"/>
                  <w:r>
                    <w:rPr>
                      <w:rFonts w:ascii="Courier New" w:hAnsi="Courier New" w:cs="Courier New"/>
                      <w:color w:val="000000"/>
                      <w:shd w:val="clear" w:color="auto" w:fill="FFFFFF"/>
                    </w:rPr>
                    <w:t>env</w:t>
                  </w:r>
                  <w:proofErr w:type="spellEnd"/>
                  <w:r>
                    <w:rPr>
                      <w:rFonts w:ascii="Courier New" w:hAnsi="Courier New" w:cs="Courier New"/>
                      <w:color w:val="000000"/>
                      <w:shd w:val="clear" w:color="auto" w:fill="FFFFFF"/>
                    </w:rPr>
                    <w:t xml:space="preserve"> ;</w:t>
                  </w:r>
                  <w:proofErr w:type="gramEnd"/>
                </w:p>
                <w:p w14:paraId="2C5AFC88" w14:textId="77777777" w:rsidR="008D7925" w:rsidRDefault="008D7925" w:rsidP="0017598B">
                  <w:pPr>
                    <w:widowControl w:val="0"/>
                    <w:autoSpaceDE w:val="0"/>
                    <w:autoSpaceDN w:val="0"/>
                    <w:adjustRightInd w:val="0"/>
                    <w:rPr>
                      <w:rFonts w:ascii="Courier New" w:hAnsi="Courier New" w:cs="Courier New"/>
                      <w:color w:val="000000"/>
                      <w:shd w:val="clear" w:color="auto" w:fill="FFFFFF"/>
                    </w:rPr>
                  </w:pPr>
                  <w:proofErr w:type="spellStart"/>
                  <w:r>
                    <w:rPr>
                      <w:rFonts w:ascii="Courier New" w:hAnsi="Courier New" w:cs="Courier New"/>
                      <w:color w:val="0000FF"/>
                      <w:shd w:val="clear" w:color="auto" w:fill="FFFFFF"/>
                    </w:rPr>
                    <w:t>lsmeans</w:t>
                  </w:r>
                  <w:proofErr w:type="spellEnd"/>
                  <w:r>
                    <w:rPr>
                      <w:rFonts w:ascii="Courier New" w:hAnsi="Courier New" w:cs="Courier New"/>
                      <w:color w:val="000000"/>
                      <w:shd w:val="clear" w:color="auto" w:fill="FFFFFF"/>
                    </w:rPr>
                    <w:t xml:space="preserve"> fertilizer </w:t>
                  </w:r>
                  <w:proofErr w:type="spellStart"/>
                  <w:r>
                    <w:rPr>
                      <w:rFonts w:ascii="Courier New" w:hAnsi="Courier New" w:cs="Courier New"/>
                      <w:color w:val="000000"/>
                      <w:shd w:val="clear" w:color="auto" w:fill="FFFFFF"/>
                    </w:rPr>
                    <w:t>env</w:t>
                  </w:r>
                  <w:proofErr w:type="spellEnd"/>
                  <w:r>
                    <w:rPr>
                      <w:rFonts w:ascii="Courier New" w:hAnsi="Courier New" w:cs="Courier New"/>
                      <w:color w:val="000000"/>
                      <w:shd w:val="clear" w:color="auto" w:fill="FFFFFF"/>
                    </w:rPr>
                    <w:t xml:space="preserve"> / </w:t>
                  </w:r>
                  <w:r>
                    <w:rPr>
                      <w:rFonts w:ascii="Courier New" w:hAnsi="Courier New" w:cs="Courier New"/>
                      <w:color w:val="0000FF"/>
                      <w:shd w:val="clear" w:color="auto" w:fill="FFFFFF"/>
                    </w:rPr>
                    <w:t>CL</w:t>
                  </w:r>
                  <w:r>
                    <w:rPr>
                      <w:rFonts w:ascii="Courier New" w:hAnsi="Courier New" w:cs="Courier New"/>
                      <w:color w:val="000000"/>
                      <w:shd w:val="clear" w:color="auto" w:fill="FFFFFF"/>
                    </w:rPr>
                    <w:t xml:space="preserve"> </w:t>
                  </w:r>
                  <w:r>
                    <w:rPr>
                      <w:rFonts w:ascii="Courier New" w:hAnsi="Courier New" w:cs="Courier New"/>
                      <w:color w:val="0000FF"/>
                      <w:shd w:val="clear" w:color="auto" w:fill="FFFFFF"/>
                    </w:rPr>
                    <w:t>adjust</w:t>
                  </w:r>
                  <w:r>
                    <w:rPr>
                      <w:rFonts w:ascii="Courier New" w:hAnsi="Courier New" w:cs="Courier New"/>
                      <w:color w:val="000000"/>
                      <w:shd w:val="clear" w:color="auto" w:fill="FFFFFF"/>
                    </w:rPr>
                    <w:t xml:space="preserve"> = bon;</w:t>
                  </w:r>
                </w:p>
                <w:p w14:paraId="3996C23A" w14:textId="77777777" w:rsidR="008D7925" w:rsidRDefault="008D7925" w:rsidP="0017598B">
                  <w:pPr>
                    <w:contextualSpacing/>
                    <w:rPr>
                      <w:rFonts w:ascii="Courier New" w:hAnsi="Courier New" w:cs="Courier New"/>
                      <w:color w:val="000000"/>
                      <w:shd w:val="clear" w:color="auto" w:fill="FFFFFF"/>
                    </w:rPr>
                  </w:pPr>
                  <w:r>
                    <w:rPr>
                      <w:rFonts w:ascii="Courier New" w:hAnsi="Courier New" w:cs="Courier New"/>
                      <w:b/>
                      <w:bCs/>
                      <w:color w:val="000080"/>
                      <w:shd w:val="clear" w:color="auto" w:fill="FFFFFF"/>
                    </w:rPr>
                    <w:t>run</w:t>
                  </w:r>
                  <w:r>
                    <w:rPr>
                      <w:rFonts w:ascii="Courier New" w:hAnsi="Courier New" w:cs="Courier New"/>
                      <w:color w:val="000000"/>
                      <w:shd w:val="clear" w:color="auto" w:fill="FFFFFF"/>
                    </w:rPr>
                    <w:t>;</w:t>
                  </w:r>
                </w:p>
                <w:p w14:paraId="67A5F639" w14:textId="77777777" w:rsidR="008D7925" w:rsidRDefault="008D7925" w:rsidP="0017598B">
                  <w:pPr>
                    <w:contextualSpacing/>
                  </w:pPr>
                </w:p>
                <w:p w14:paraId="64E3C9AA" w14:textId="77777777" w:rsidR="008D7925" w:rsidRDefault="008D7925" w:rsidP="0017598B">
                  <w:pPr>
                    <w:contextualSpacing/>
                    <w:rPr>
                      <w:i/>
                    </w:rPr>
                  </w:pPr>
                  <w:r>
                    <w:t xml:space="preserve">However, if we assume that any differences between Fertilizers are consistent across Environments (the additive model) then we save degrees of freedom and have extra observations to estimate the standard error.  In this case, we can simply use the confidence intervals from the table in 3a to provide evidence that Fertilizer 4 (which for the additive model means all the fertilizers) performed “better” in the Wetlands.  We are 95% confidence that the growth for Fertilizer 4 in the Wetlands is between 9.3 and 10.7 mm more than in the Mostly Shady environment and </w:t>
                  </w:r>
                  <w:proofErr w:type="gramStart"/>
                  <w:r>
                    <w:t>between  7.1</w:t>
                  </w:r>
                  <w:proofErr w:type="gramEnd"/>
                  <w:r>
                    <w:t xml:space="preserve"> and 8.4 mm more than in the </w:t>
                  </w:r>
                  <w:r>
                    <w:lastRenderedPageBreak/>
                    <w:t xml:space="preserve">Sunny environment.  </w:t>
                  </w:r>
                  <w:r w:rsidRPr="00540855">
                    <w:rPr>
                      <w:i/>
                    </w:rPr>
                    <w:t>Note the only difference in the code here is that the code below does not fit interaction parameters.</w:t>
                  </w:r>
                </w:p>
                <w:p w14:paraId="11BC5A40" w14:textId="77777777" w:rsidR="008D7925" w:rsidRDefault="008D7925" w:rsidP="0017598B">
                  <w:pPr>
                    <w:contextualSpacing/>
                  </w:pPr>
                </w:p>
                <w:p w14:paraId="01DEF46A" w14:textId="77777777" w:rsidR="008D7925" w:rsidRDefault="008D7925" w:rsidP="0017598B">
                  <w:pPr>
                    <w:widowControl w:val="0"/>
                    <w:autoSpaceDE w:val="0"/>
                    <w:autoSpaceDN w:val="0"/>
                    <w:adjustRightInd w:val="0"/>
                    <w:rPr>
                      <w:rFonts w:ascii="Courier New" w:hAnsi="Courier New" w:cs="Courier New"/>
                      <w:color w:val="000000"/>
                      <w:shd w:val="clear" w:color="auto" w:fill="FFFFFF"/>
                    </w:rPr>
                  </w:pPr>
                  <w:r>
                    <w:rPr>
                      <w:rFonts w:ascii="Courier New" w:hAnsi="Courier New" w:cs="Courier New"/>
                      <w:b/>
                      <w:bCs/>
                      <w:color w:val="000080"/>
                      <w:shd w:val="clear" w:color="auto" w:fill="FFFFFF"/>
                    </w:rPr>
                    <w:t>proc</w:t>
                  </w:r>
                  <w:r>
                    <w:rPr>
                      <w:rFonts w:ascii="Courier New" w:hAnsi="Courier New" w:cs="Courier New"/>
                      <w:color w:val="000000"/>
                      <w:shd w:val="clear" w:color="auto" w:fill="FFFFFF"/>
                    </w:rPr>
                    <w:t xml:space="preserve"> </w:t>
                  </w:r>
                  <w:r>
                    <w:rPr>
                      <w:rFonts w:ascii="Courier New" w:hAnsi="Courier New" w:cs="Courier New"/>
                      <w:b/>
                      <w:bCs/>
                      <w:color w:val="000080"/>
                      <w:shd w:val="clear" w:color="auto" w:fill="FFFFFF"/>
                    </w:rPr>
                    <w:t>mixed</w:t>
                  </w:r>
                  <w:r>
                    <w:rPr>
                      <w:rFonts w:ascii="Courier New" w:hAnsi="Courier New" w:cs="Courier New"/>
                      <w:color w:val="000000"/>
                      <w:shd w:val="clear" w:color="auto" w:fill="FFFFFF"/>
                    </w:rPr>
                    <w:t xml:space="preserve"> </w:t>
                  </w:r>
                  <w:r>
                    <w:rPr>
                      <w:rFonts w:ascii="Courier New" w:hAnsi="Courier New" w:cs="Courier New"/>
                      <w:color w:val="0000FF"/>
                      <w:shd w:val="clear" w:color="auto" w:fill="FFFFFF"/>
                    </w:rPr>
                    <w:t>data</w:t>
                  </w:r>
                  <w:r>
                    <w:rPr>
                      <w:rFonts w:ascii="Courier New" w:hAnsi="Courier New" w:cs="Courier New"/>
                      <w:color w:val="000000"/>
                      <w:shd w:val="clear" w:color="auto" w:fill="FFFFFF"/>
                    </w:rPr>
                    <w:t>= growth4 plots = (</w:t>
                  </w:r>
                  <w:proofErr w:type="spellStart"/>
                  <w:r>
                    <w:rPr>
                      <w:rFonts w:ascii="Courier New" w:hAnsi="Courier New" w:cs="Courier New"/>
                      <w:color w:val="000000"/>
                      <w:shd w:val="clear" w:color="auto" w:fill="FFFFFF"/>
                    </w:rPr>
                    <w:t>ResidualPanel</w:t>
                  </w:r>
                  <w:proofErr w:type="spellEnd"/>
                  <w:r>
                    <w:rPr>
                      <w:rFonts w:ascii="Courier New" w:hAnsi="Courier New" w:cs="Courier New"/>
                      <w:color w:val="000000"/>
                      <w:shd w:val="clear" w:color="auto" w:fill="FFFFFF"/>
                    </w:rPr>
                    <w:t>);</w:t>
                  </w:r>
                </w:p>
                <w:p w14:paraId="61532B98" w14:textId="77777777" w:rsidR="008D7925" w:rsidRDefault="008D7925" w:rsidP="0017598B">
                  <w:pPr>
                    <w:widowControl w:val="0"/>
                    <w:autoSpaceDE w:val="0"/>
                    <w:autoSpaceDN w:val="0"/>
                    <w:adjustRightInd w:val="0"/>
                    <w:rPr>
                      <w:rFonts w:ascii="Courier New" w:hAnsi="Courier New" w:cs="Courier New"/>
                      <w:color w:val="000000"/>
                      <w:shd w:val="clear" w:color="auto" w:fill="FFFFFF"/>
                    </w:rPr>
                  </w:pPr>
                  <w:r>
                    <w:rPr>
                      <w:rFonts w:ascii="Courier New" w:hAnsi="Courier New" w:cs="Courier New"/>
                      <w:color w:val="0000FF"/>
                      <w:shd w:val="clear" w:color="auto" w:fill="FFFFFF"/>
                    </w:rPr>
                    <w:t>class</w:t>
                  </w:r>
                  <w:r>
                    <w:rPr>
                      <w:rFonts w:ascii="Courier New" w:hAnsi="Courier New" w:cs="Courier New"/>
                      <w:color w:val="000000"/>
                      <w:shd w:val="clear" w:color="auto" w:fill="FFFFFF"/>
                    </w:rPr>
                    <w:t xml:space="preserve"> fertilizer </w:t>
                  </w:r>
                  <w:proofErr w:type="spellStart"/>
                  <w:r>
                    <w:rPr>
                      <w:rFonts w:ascii="Courier New" w:hAnsi="Courier New" w:cs="Courier New"/>
                      <w:color w:val="000000"/>
                      <w:shd w:val="clear" w:color="auto" w:fill="FFFFFF"/>
                    </w:rPr>
                    <w:t>env</w:t>
                  </w:r>
                  <w:proofErr w:type="spellEnd"/>
                  <w:r>
                    <w:rPr>
                      <w:rFonts w:ascii="Courier New" w:hAnsi="Courier New" w:cs="Courier New"/>
                      <w:color w:val="000000"/>
                      <w:shd w:val="clear" w:color="auto" w:fill="FFFFFF"/>
                    </w:rPr>
                    <w:t>;</w:t>
                  </w:r>
                </w:p>
                <w:p w14:paraId="4EBC630D" w14:textId="77777777" w:rsidR="008D7925" w:rsidRDefault="008D7925" w:rsidP="0017598B">
                  <w:pPr>
                    <w:widowControl w:val="0"/>
                    <w:autoSpaceDE w:val="0"/>
                    <w:autoSpaceDN w:val="0"/>
                    <w:adjustRightInd w:val="0"/>
                    <w:rPr>
                      <w:rFonts w:ascii="Courier New" w:hAnsi="Courier New" w:cs="Courier New"/>
                      <w:color w:val="000000"/>
                      <w:shd w:val="clear" w:color="auto" w:fill="FFFFFF"/>
                    </w:rPr>
                  </w:pPr>
                  <w:r>
                    <w:rPr>
                      <w:rFonts w:ascii="Courier New" w:hAnsi="Courier New" w:cs="Courier New"/>
                      <w:color w:val="0000FF"/>
                      <w:shd w:val="clear" w:color="auto" w:fill="FFFFFF"/>
                    </w:rPr>
                    <w:t>model</w:t>
                  </w:r>
                  <w:r>
                    <w:rPr>
                      <w:rFonts w:ascii="Courier New" w:hAnsi="Courier New" w:cs="Courier New"/>
                      <w:color w:val="000000"/>
                      <w:shd w:val="clear" w:color="auto" w:fill="FFFFFF"/>
                    </w:rPr>
                    <w:t xml:space="preserve"> growth = fertilizer </w:t>
                  </w:r>
                  <w:proofErr w:type="spellStart"/>
                  <w:proofErr w:type="gramStart"/>
                  <w:r>
                    <w:rPr>
                      <w:rFonts w:ascii="Courier New" w:hAnsi="Courier New" w:cs="Courier New"/>
                      <w:color w:val="000000"/>
                      <w:shd w:val="clear" w:color="auto" w:fill="FFFFFF"/>
                    </w:rPr>
                    <w:t>env</w:t>
                  </w:r>
                  <w:proofErr w:type="spellEnd"/>
                  <w:r>
                    <w:rPr>
                      <w:rFonts w:ascii="Courier New" w:hAnsi="Courier New" w:cs="Courier New"/>
                      <w:color w:val="000000"/>
                      <w:shd w:val="clear" w:color="auto" w:fill="FFFFFF"/>
                    </w:rPr>
                    <w:t xml:space="preserve"> ;</w:t>
                  </w:r>
                  <w:proofErr w:type="gramEnd"/>
                </w:p>
                <w:p w14:paraId="2C30CBBB" w14:textId="77777777" w:rsidR="008D7925" w:rsidRDefault="008D7925" w:rsidP="0017598B">
                  <w:pPr>
                    <w:widowControl w:val="0"/>
                    <w:autoSpaceDE w:val="0"/>
                    <w:autoSpaceDN w:val="0"/>
                    <w:adjustRightInd w:val="0"/>
                    <w:rPr>
                      <w:rFonts w:ascii="Courier New" w:hAnsi="Courier New" w:cs="Courier New"/>
                      <w:color w:val="000000"/>
                      <w:shd w:val="clear" w:color="auto" w:fill="FFFFFF"/>
                    </w:rPr>
                  </w:pPr>
                  <w:proofErr w:type="spellStart"/>
                  <w:r>
                    <w:rPr>
                      <w:rFonts w:ascii="Courier New" w:hAnsi="Courier New" w:cs="Courier New"/>
                      <w:color w:val="0000FF"/>
                      <w:shd w:val="clear" w:color="auto" w:fill="FFFFFF"/>
                    </w:rPr>
                    <w:t>lsmeans</w:t>
                  </w:r>
                  <w:proofErr w:type="spellEnd"/>
                  <w:r>
                    <w:rPr>
                      <w:rFonts w:ascii="Courier New" w:hAnsi="Courier New" w:cs="Courier New"/>
                      <w:color w:val="000000"/>
                      <w:shd w:val="clear" w:color="auto" w:fill="FFFFFF"/>
                    </w:rPr>
                    <w:t xml:space="preserve"> fertilizer </w:t>
                  </w:r>
                  <w:proofErr w:type="spellStart"/>
                  <w:r>
                    <w:rPr>
                      <w:rFonts w:ascii="Courier New" w:hAnsi="Courier New" w:cs="Courier New"/>
                      <w:color w:val="000000"/>
                      <w:shd w:val="clear" w:color="auto" w:fill="FFFFFF"/>
                    </w:rPr>
                    <w:t>env</w:t>
                  </w:r>
                  <w:proofErr w:type="spellEnd"/>
                  <w:r>
                    <w:rPr>
                      <w:rFonts w:ascii="Courier New" w:hAnsi="Courier New" w:cs="Courier New"/>
                      <w:color w:val="000000"/>
                      <w:shd w:val="clear" w:color="auto" w:fill="FFFFFF"/>
                    </w:rPr>
                    <w:t xml:space="preserve"> / </w:t>
                  </w:r>
                  <w:r>
                    <w:rPr>
                      <w:rFonts w:ascii="Courier New" w:hAnsi="Courier New" w:cs="Courier New"/>
                      <w:color w:val="0000FF"/>
                      <w:shd w:val="clear" w:color="auto" w:fill="FFFFFF"/>
                    </w:rPr>
                    <w:t>CL</w:t>
                  </w:r>
                  <w:r>
                    <w:rPr>
                      <w:rFonts w:ascii="Courier New" w:hAnsi="Courier New" w:cs="Courier New"/>
                      <w:color w:val="000000"/>
                      <w:shd w:val="clear" w:color="auto" w:fill="FFFFFF"/>
                    </w:rPr>
                    <w:t xml:space="preserve"> </w:t>
                  </w:r>
                  <w:r>
                    <w:rPr>
                      <w:rFonts w:ascii="Courier New" w:hAnsi="Courier New" w:cs="Courier New"/>
                      <w:color w:val="0000FF"/>
                      <w:shd w:val="clear" w:color="auto" w:fill="FFFFFF"/>
                    </w:rPr>
                    <w:t>adjust</w:t>
                  </w:r>
                  <w:r>
                    <w:rPr>
                      <w:rFonts w:ascii="Courier New" w:hAnsi="Courier New" w:cs="Courier New"/>
                      <w:color w:val="000000"/>
                      <w:shd w:val="clear" w:color="auto" w:fill="FFFFFF"/>
                    </w:rPr>
                    <w:t xml:space="preserve"> = bon;</w:t>
                  </w:r>
                </w:p>
                <w:p w14:paraId="67048EE3" w14:textId="77777777" w:rsidR="008D7925" w:rsidRDefault="008D7925" w:rsidP="0017598B">
                  <w:pPr>
                    <w:contextualSpacing/>
                    <w:rPr>
                      <w:rFonts w:ascii="Courier New" w:hAnsi="Courier New" w:cs="Courier New"/>
                      <w:color w:val="000000"/>
                      <w:shd w:val="clear" w:color="auto" w:fill="FFFFFF"/>
                    </w:rPr>
                  </w:pPr>
                  <w:r>
                    <w:rPr>
                      <w:rFonts w:ascii="Courier New" w:hAnsi="Courier New" w:cs="Courier New"/>
                      <w:b/>
                      <w:bCs/>
                      <w:color w:val="000080"/>
                      <w:shd w:val="clear" w:color="auto" w:fill="FFFFFF"/>
                    </w:rPr>
                    <w:t>run</w:t>
                  </w:r>
                  <w:r>
                    <w:rPr>
                      <w:rFonts w:ascii="Courier New" w:hAnsi="Courier New" w:cs="Courier New"/>
                      <w:color w:val="000000"/>
                      <w:shd w:val="clear" w:color="auto" w:fill="FFFFFF"/>
                    </w:rPr>
                    <w:t>;</w:t>
                  </w:r>
                </w:p>
                <w:p w14:paraId="34EA7F05" w14:textId="77777777" w:rsidR="008D7925" w:rsidRPr="00C260FA" w:rsidRDefault="008D7925" w:rsidP="0017598B">
                  <w:pPr>
                    <w:contextualSpacing/>
                  </w:pPr>
                </w:p>
                <w:p w14:paraId="2317B384" w14:textId="77777777" w:rsidR="008D7925" w:rsidRPr="00E9706B" w:rsidRDefault="008D7925" w:rsidP="0017598B">
                  <w:pPr>
                    <w:pStyle w:val="ListParagraph"/>
                    <w:ind w:left="540"/>
                  </w:pPr>
                </w:p>
              </w:tc>
            </w:tr>
          </w:tbl>
          <w:p w14:paraId="65893E1E" w14:textId="77777777" w:rsidR="008D7925" w:rsidRPr="00C260FA" w:rsidRDefault="008D7925" w:rsidP="008D7925">
            <w:pPr>
              <w:contextualSpacing/>
            </w:pPr>
          </w:p>
          <w:tbl>
            <w:tblPr>
              <w:tblStyle w:val="TableGrid"/>
              <w:tblW w:w="0" w:type="auto"/>
              <w:tblLook w:val="04A0" w:firstRow="1" w:lastRow="0" w:firstColumn="1" w:lastColumn="0" w:noHBand="0" w:noVBand="1"/>
            </w:tblPr>
            <w:tblGrid>
              <w:gridCol w:w="10528"/>
            </w:tblGrid>
            <w:tr w:rsidR="008D7925" w14:paraId="53F648D6" w14:textId="77777777" w:rsidTr="0017598B">
              <w:tc>
                <w:tcPr>
                  <w:tcW w:w="10528" w:type="dxa"/>
                </w:tcPr>
                <w:p w14:paraId="5D20F224" w14:textId="77777777" w:rsidR="008D7925" w:rsidRPr="00262F64" w:rsidRDefault="008D7925" w:rsidP="0017598B">
                  <w:pPr>
                    <w:pStyle w:val="ListParagraph"/>
                    <w:ind w:left="540"/>
                  </w:pPr>
                  <w:r>
                    <w:t xml:space="preserve">3c. Again, while fertilizer 4 performed best in the Wetlands, we only had one observation at each fertilizer / environment combination and thus we do not have an estimate of the standard deviation in which to run a test. For the same reason, we cannot construct a confidence interval for the difference between the mean growth with the different fertilizers in the Wetlands.    </w:t>
                  </w:r>
                </w:p>
              </w:tc>
            </w:tr>
          </w:tbl>
          <w:p w14:paraId="2A5519F4" w14:textId="77777777" w:rsidR="008D7925" w:rsidRDefault="008D7925" w:rsidP="008D7925">
            <w:pPr>
              <w:contextualSpacing/>
            </w:pPr>
          </w:p>
          <w:p w14:paraId="1DD161CF" w14:textId="77777777" w:rsidR="008D7925" w:rsidRDefault="008D7925" w:rsidP="008D7925">
            <w:pPr>
              <w:widowControl w:val="0"/>
              <w:autoSpaceDE w:val="0"/>
              <w:autoSpaceDN w:val="0"/>
              <w:adjustRightInd w:val="0"/>
              <w:rPr>
                <w:rFonts w:ascii="Courier New" w:hAnsi="Courier New" w:cs="Courier New"/>
                <w:color w:val="000000"/>
                <w:shd w:val="clear" w:color="auto" w:fill="FFFFFF"/>
              </w:rPr>
            </w:pPr>
            <w:r>
              <w:rPr>
                <w:rFonts w:ascii="Courier New" w:hAnsi="Courier New" w:cs="Courier New"/>
                <w:b/>
                <w:bCs/>
                <w:color w:val="000080"/>
                <w:shd w:val="clear" w:color="auto" w:fill="FFFFFF"/>
              </w:rPr>
              <w:t>proc</w:t>
            </w:r>
            <w:r>
              <w:rPr>
                <w:rFonts w:ascii="Courier New" w:hAnsi="Courier New" w:cs="Courier New"/>
                <w:color w:val="000000"/>
                <w:shd w:val="clear" w:color="auto" w:fill="FFFFFF"/>
              </w:rPr>
              <w:t xml:space="preserve"> </w:t>
            </w:r>
            <w:r>
              <w:rPr>
                <w:rFonts w:ascii="Courier New" w:hAnsi="Courier New" w:cs="Courier New"/>
                <w:b/>
                <w:bCs/>
                <w:color w:val="000080"/>
                <w:shd w:val="clear" w:color="auto" w:fill="FFFFFF"/>
              </w:rPr>
              <w:t>mixed</w:t>
            </w:r>
            <w:r>
              <w:rPr>
                <w:rFonts w:ascii="Courier New" w:hAnsi="Courier New" w:cs="Courier New"/>
                <w:color w:val="000000"/>
                <w:shd w:val="clear" w:color="auto" w:fill="FFFFFF"/>
              </w:rPr>
              <w:t xml:space="preserve"> </w:t>
            </w:r>
            <w:r>
              <w:rPr>
                <w:rFonts w:ascii="Courier New" w:hAnsi="Courier New" w:cs="Courier New"/>
                <w:color w:val="0000FF"/>
                <w:shd w:val="clear" w:color="auto" w:fill="FFFFFF"/>
              </w:rPr>
              <w:t>data</w:t>
            </w:r>
            <w:r>
              <w:rPr>
                <w:rFonts w:ascii="Courier New" w:hAnsi="Courier New" w:cs="Courier New"/>
                <w:color w:val="000000"/>
                <w:shd w:val="clear" w:color="auto" w:fill="FFFFFF"/>
              </w:rPr>
              <w:t>= growth4 plots = (</w:t>
            </w:r>
            <w:proofErr w:type="spellStart"/>
            <w:r>
              <w:rPr>
                <w:rFonts w:ascii="Courier New" w:hAnsi="Courier New" w:cs="Courier New"/>
                <w:color w:val="000000"/>
                <w:shd w:val="clear" w:color="auto" w:fill="FFFFFF"/>
              </w:rPr>
              <w:t>ResidualPanel</w:t>
            </w:r>
            <w:proofErr w:type="spellEnd"/>
            <w:r>
              <w:rPr>
                <w:rFonts w:ascii="Courier New" w:hAnsi="Courier New" w:cs="Courier New"/>
                <w:color w:val="000000"/>
                <w:shd w:val="clear" w:color="auto" w:fill="FFFFFF"/>
              </w:rPr>
              <w:t>);</w:t>
            </w:r>
          </w:p>
          <w:p w14:paraId="04A21693" w14:textId="77777777" w:rsidR="008D7925" w:rsidRDefault="008D7925" w:rsidP="008D7925">
            <w:pPr>
              <w:widowControl w:val="0"/>
              <w:autoSpaceDE w:val="0"/>
              <w:autoSpaceDN w:val="0"/>
              <w:adjustRightInd w:val="0"/>
              <w:rPr>
                <w:rFonts w:ascii="Courier New" w:hAnsi="Courier New" w:cs="Courier New"/>
                <w:color w:val="000000"/>
                <w:shd w:val="clear" w:color="auto" w:fill="FFFFFF"/>
              </w:rPr>
            </w:pPr>
            <w:r>
              <w:rPr>
                <w:rFonts w:ascii="Courier New" w:hAnsi="Courier New" w:cs="Courier New"/>
                <w:color w:val="0000FF"/>
                <w:shd w:val="clear" w:color="auto" w:fill="FFFFFF"/>
              </w:rPr>
              <w:t>class</w:t>
            </w:r>
            <w:r>
              <w:rPr>
                <w:rFonts w:ascii="Courier New" w:hAnsi="Courier New" w:cs="Courier New"/>
                <w:color w:val="000000"/>
                <w:shd w:val="clear" w:color="auto" w:fill="FFFFFF"/>
              </w:rPr>
              <w:t xml:space="preserve"> fertilizer </w:t>
            </w:r>
            <w:proofErr w:type="spellStart"/>
            <w:r>
              <w:rPr>
                <w:rFonts w:ascii="Courier New" w:hAnsi="Courier New" w:cs="Courier New"/>
                <w:color w:val="000000"/>
                <w:shd w:val="clear" w:color="auto" w:fill="FFFFFF"/>
              </w:rPr>
              <w:t>env</w:t>
            </w:r>
            <w:proofErr w:type="spellEnd"/>
            <w:r>
              <w:rPr>
                <w:rFonts w:ascii="Courier New" w:hAnsi="Courier New" w:cs="Courier New"/>
                <w:color w:val="000000"/>
                <w:shd w:val="clear" w:color="auto" w:fill="FFFFFF"/>
              </w:rPr>
              <w:t>;</w:t>
            </w:r>
          </w:p>
          <w:p w14:paraId="5948A6BF" w14:textId="77777777" w:rsidR="008D7925" w:rsidRDefault="008D7925" w:rsidP="008D7925">
            <w:pPr>
              <w:widowControl w:val="0"/>
              <w:autoSpaceDE w:val="0"/>
              <w:autoSpaceDN w:val="0"/>
              <w:adjustRightInd w:val="0"/>
              <w:rPr>
                <w:rFonts w:ascii="Courier New" w:hAnsi="Courier New" w:cs="Courier New"/>
                <w:color w:val="000000"/>
                <w:shd w:val="clear" w:color="auto" w:fill="FFFFFF"/>
              </w:rPr>
            </w:pPr>
            <w:r>
              <w:rPr>
                <w:rFonts w:ascii="Courier New" w:hAnsi="Courier New" w:cs="Courier New"/>
                <w:color w:val="0000FF"/>
                <w:shd w:val="clear" w:color="auto" w:fill="FFFFFF"/>
              </w:rPr>
              <w:t>model</w:t>
            </w:r>
            <w:r>
              <w:rPr>
                <w:rFonts w:ascii="Courier New" w:hAnsi="Courier New" w:cs="Courier New"/>
                <w:color w:val="000000"/>
                <w:shd w:val="clear" w:color="auto" w:fill="FFFFFF"/>
              </w:rPr>
              <w:t xml:space="preserve"> growth = fertilizer | </w:t>
            </w:r>
            <w:proofErr w:type="spellStart"/>
            <w:proofErr w:type="gramStart"/>
            <w:r>
              <w:rPr>
                <w:rFonts w:ascii="Courier New" w:hAnsi="Courier New" w:cs="Courier New"/>
                <w:color w:val="000000"/>
                <w:shd w:val="clear" w:color="auto" w:fill="FFFFFF"/>
              </w:rPr>
              <w:t>env</w:t>
            </w:r>
            <w:proofErr w:type="spellEnd"/>
            <w:r>
              <w:rPr>
                <w:rFonts w:ascii="Courier New" w:hAnsi="Courier New" w:cs="Courier New"/>
                <w:color w:val="000000"/>
                <w:shd w:val="clear" w:color="auto" w:fill="FFFFFF"/>
              </w:rPr>
              <w:t xml:space="preserve"> ;</w:t>
            </w:r>
            <w:proofErr w:type="gramEnd"/>
          </w:p>
          <w:p w14:paraId="5331C0B5" w14:textId="77777777" w:rsidR="008D7925" w:rsidRDefault="008D7925" w:rsidP="008D7925">
            <w:pPr>
              <w:widowControl w:val="0"/>
              <w:autoSpaceDE w:val="0"/>
              <w:autoSpaceDN w:val="0"/>
              <w:adjustRightInd w:val="0"/>
              <w:rPr>
                <w:rFonts w:ascii="Courier New" w:hAnsi="Courier New" w:cs="Courier New"/>
                <w:color w:val="000000"/>
                <w:shd w:val="clear" w:color="auto" w:fill="FFFFFF"/>
              </w:rPr>
            </w:pPr>
            <w:proofErr w:type="spellStart"/>
            <w:r>
              <w:rPr>
                <w:rFonts w:ascii="Courier New" w:hAnsi="Courier New" w:cs="Courier New"/>
                <w:color w:val="0000FF"/>
                <w:shd w:val="clear" w:color="auto" w:fill="FFFFFF"/>
              </w:rPr>
              <w:t>lsmeans</w:t>
            </w:r>
            <w:proofErr w:type="spellEnd"/>
            <w:r>
              <w:rPr>
                <w:rFonts w:ascii="Courier New" w:hAnsi="Courier New" w:cs="Courier New"/>
                <w:color w:val="000000"/>
                <w:shd w:val="clear" w:color="auto" w:fill="FFFFFF"/>
              </w:rPr>
              <w:t xml:space="preserve"> fertilizer </w:t>
            </w:r>
            <w:proofErr w:type="spellStart"/>
            <w:r>
              <w:rPr>
                <w:rFonts w:ascii="Courier New" w:hAnsi="Courier New" w:cs="Courier New"/>
                <w:color w:val="000000"/>
                <w:shd w:val="clear" w:color="auto" w:fill="FFFFFF"/>
              </w:rPr>
              <w:t>env</w:t>
            </w:r>
            <w:proofErr w:type="spellEnd"/>
            <w:r>
              <w:rPr>
                <w:rFonts w:ascii="Courier New" w:hAnsi="Courier New" w:cs="Courier New"/>
                <w:color w:val="000000"/>
                <w:shd w:val="clear" w:color="auto" w:fill="FFFFFF"/>
              </w:rPr>
              <w:t xml:space="preserve"> / </w:t>
            </w:r>
            <w:r>
              <w:rPr>
                <w:rFonts w:ascii="Courier New" w:hAnsi="Courier New" w:cs="Courier New"/>
                <w:color w:val="0000FF"/>
                <w:shd w:val="clear" w:color="auto" w:fill="FFFFFF"/>
              </w:rPr>
              <w:t>CL</w:t>
            </w:r>
            <w:r>
              <w:rPr>
                <w:rFonts w:ascii="Courier New" w:hAnsi="Courier New" w:cs="Courier New"/>
                <w:color w:val="000000"/>
                <w:shd w:val="clear" w:color="auto" w:fill="FFFFFF"/>
              </w:rPr>
              <w:t xml:space="preserve"> </w:t>
            </w:r>
            <w:r>
              <w:rPr>
                <w:rFonts w:ascii="Courier New" w:hAnsi="Courier New" w:cs="Courier New"/>
                <w:color w:val="0000FF"/>
                <w:shd w:val="clear" w:color="auto" w:fill="FFFFFF"/>
              </w:rPr>
              <w:t>adjust</w:t>
            </w:r>
            <w:r>
              <w:rPr>
                <w:rFonts w:ascii="Courier New" w:hAnsi="Courier New" w:cs="Courier New"/>
                <w:color w:val="000000"/>
                <w:shd w:val="clear" w:color="auto" w:fill="FFFFFF"/>
              </w:rPr>
              <w:t xml:space="preserve"> = bon;</w:t>
            </w:r>
          </w:p>
          <w:p w14:paraId="36BAB8FF" w14:textId="77777777" w:rsidR="008D7925" w:rsidRDefault="008D7925" w:rsidP="008D7925">
            <w:pPr>
              <w:contextualSpacing/>
              <w:rPr>
                <w:rFonts w:ascii="Courier New" w:hAnsi="Courier New" w:cs="Courier New"/>
                <w:color w:val="000000"/>
                <w:shd w:val="clear" w:color="auto" w:fill="FFFFFF"/>
              </w:rPr>
            </w:pPr>
            <w:r>
              <w:rPr>
                <w:rFonts w:ascii="Courier New" w:hAnsi="Courier New" w:cs="Courier New"/>
                <w:b/>
                <w:bCs/>
                <w:color w:val="000080"/>
                <w:shd w:val="clear" w:color="auto" w:fill="FFFFFF"/>
              </w:rPr>
              <w:t>run</w:t>
            </w:r>
            <w:r>
              <w:rPr>
                <w:rFonts w:ascii="Courier New" w:hAnsi="Courier New" w:cs="Courier New"/>
                <w:color w:val="000000"/>
                <w:shd w:val="clear" w:color="auto" w:fill="FFFFFF"/>
              </w:rPr>
              <w:t>;</w:t>
            </w:r>
          </w:p>
          <w:p w14:paraId="3457CEED" w14:textId="77777777" w:rsidR="008D7925" w:rsidRDefault="008D7925" w:rsidP="008D7925">
            <w:pPr>
              <w:contextualSpacing/>
              <w:rPr>
                <w:rFonts w:ascii="Courier New" w:hAnsi="Courier New" w:cs="Courier New"/>
                <w:color w:val="000000"/>
                <w:shd w:val="clear" w:color="auto" w:fill="FFFFFF"/>
              </w:rPr>
            </w:pPr>
          </w:p>
          <w:p w14:paraId="27AA2E18" w14:textId="77777777" w:rsidR="008D7925" w:rsidRDefault="008D7925" w:rsidP="008D7925">
            <w:pPr>
              <w:contextualSpacing/>
              <w:rPr>
                <w:i/>
              </w:rPr>
            </w:pPr>
            <w:r>
              <w:t xml:space="preserve">Once again, on the other hand, if we assume that any differences between Fertilizers are consistent across Environments (the additive model) then we save degrees of freedom and have extra observations to estimate the standard error.  In this case, we can simply use the confidence intervals from the table in 3a to provide evidence that in the Wetlands (which for the additive model means all the environments) Fertilizer 4 performed the best.  We are 95% confidence that the mean growth for Fertilizer 4 in the Wetlands (as well as the other two </w:t>
            </w:r>
            <w:proofErr w:type="gramStart"/>
            <w:r>
              <w:t>environments)  is</w:t>
            </w:r>
            <w:proofErr w:type="gramEnd"/>
            <w:r>
              <w:t xml:space="preserve"> between 8.4 and 10.2 mm more than that from Fertilizer 1, 3.4 to 5.2 mm more than that from Fertilizer 2, and 10.4 to 12.2 mm more than that from Fertilizer 3.  </w:t>
            </w:r>
            <w:r w:rsidRPr="00540855">
              <w:rPr>
                <w:i/>
              </w:rPr>
              <w:t>Note the only difference in the code here is that the code below does not fit interaction parameters.</w:t>
            </w:r>
          </w:p>
          <w:p w14:paraId="46B719F2" w14:textId="77777777" w:rsidR="008D7925" w:rsidRPr="00C260FA" w:rsidRDefault="008D7925" w:rsidP="008D7925">
            <w:pPr>
              <w:contextualSpacing/>
            </w:pPr>
          </w:p>
          <w:p w14:paraId="796B40D6" w14:textId="77777777" w:rsidR="008D7925" w:rsidRDefault="008D7925" w:rsidP="008D7925">
            <w:pPr>
              <w:widowControl w:val="0"/>
              <w:autoSpaceDE w:val="0"/>
              <w:autoSpaceDN w:val="0"/>
              <w:adjustRightInd w:val="0"/>
              <w:rPr>
                <w:rFonts w:ascii="Courier New" w:hAnsi="Courier New" w:cs="Courier New"/>
                <w:color w:val="000000"/>
                <w:shd w:val="clear" w:color="auto" w:fill="FFFFFF"/>
              </w:rPr>
            </w:pPr>
            <w:r>
              <w:rPr>
                <w:rFonts w:ascii="Courier New" w:hAnsi="Courier New" w:cs="Courier New"/>
                <w:b/>
                <w:bCs/>
                <w:color w:val="000080"/>
                <w:shd w:val="clear" w:color="auto" w:fill="FFFFFF"/>
              </w:rPr>
              <w:t>proc</w:t>
            </w:r>
            <w:r>
              <w:rPr>
                <w:rFonts w:ascii="Courier New" w:hAnsi="Courier New" w:cs="Courier New"/>
                <w:color w:val="000000"/>
                <w:shd w:val="clear" w:color="auto" w:fill="FFFFFF"/>
              </w:rPr>
              <w:t xml:space="preserve"> </w:t>
            </w:r>
            <w:r>
              <w:rPr>
                <w:rFonts w:ascii="Courier New" w:hAnsi="Courier New" w:cs="Courier New"/>
                <w:b/>
                <w:bCs/>
                <w:color w:val="000080"/>
                <w:shd w:val="clear" w:color="auto" w:fill="FFFFFF"/>
              </w:rPr>
              <w:t>mixed</w:t>
            </w:r>
            <w:r>
              <w:rPr>
                <w:rFonts w:ascii="Courier New" w:hAnsi="Courier New" w:cs="Courier New"/>
                <w:color w:val="000000"/>
                <w:shd w:val="clear" w:color="auto" w:fill="FFFFFF"/>
              </w:rPr>
              <w:t xml:space="preserve"> </w:t>
            </w:r>
            <w:r>
              <w:rPr>
                <w:rFonts w:ascii="Courier New" w:hAnsi="Courier New" w:cs="Courier New"/>
                <w:color w:val="0000FF"/>
                <w:shd w:val="clear" w:color="auto" w:fill="FFFFFF"/>
              </w:rPr>
              <w:t>data</w:t>
            </w:r>
            <w:r>
              <w:rPr>
                <w:rFonts w:ascii="Courier New" w:hAnsi="Courier New" w:cs="Courier New"/>
                <w:color w:val="000000"/>
                <w:shd w:val="clear" w:color="auto" w:fill="FFFFFF"/>
              </w:rPr>
              <w:t>= growth4 plots = (</w:t>
            </w:r>
            <w:proofErr w:type="spellStart"/>
            <w:r>
              <w:rPr>
                <w:rFonts w:ascii="Courier New" w:hAnsi="Courier New" w:cs="Courier New"/>
                <w:color w:val="000000"/>
                <w:shd w:val="clear" w:color="auto" w:fill="FFFFFF"/>
              </w:rPr>
              <w:t>ResidualPanel</w:t>
            </w:r>
            <w:proofErr w:type="spellEnd"/>
            <w:r>
              <w:rPr>
                <w:rFonts w:ascii="Courier New" w:hAnsi="Courier New" w:cs="Courier New"/>
                <w:color w:val="000000"/>
                <w:shd w:val="clear" w:color="auto" w:fill="FFFFFF"/>
              </w:rPr>
              <w:t>);</w:t>
            </w:r>
          </w:p>
          <w:p w14:paraId="22A34F79" w14:textId="77777777" w:rsidR="008D7925" w:rsidRDefault="008D7925" w:rsidP="008D7925">
            <w:pPr>
              <w:widowControl w:val="0"/>
              <w:autoSpaceDE w:val="0"/>
              <w:autoSpaceDN w:val="0"/>
              <w:adjustRightInd w:val="0"/>
              <w:rPr>
                <w:rFonts w:ascii="Courier New" w:hAnsi="Courier New" w:cs="Courier New"/>
                <w:color w:val="000000"/>
                <w:shd w:val="clear" w:color="auto" w:fill="FFFFFF"/>
              </w:rPr>
            </w:pPr>
            <w:r>
              <w:rPr>
                <w:rFonts w:ascii="Courier New" w:hAnsi="Courier New" w:cs="Courier New"/>
                <w:color w:val="0000FF"/>
                <w:shd w:val="clear" w:color="auto" w:fill="FFFFFF"/>
              </w:rPr>
              <w:t>class</w:t>
            </w:r>
            <w:r>
              <w:rPr>
                <w:rFonts w:ascii="Courier New" w:hAnsi="Courier New" w:cs="Courier New"/>
                <w:color w:val="000000"/>
                <w:shd w:val="clear" w:color="auto" w:fill="FFFFFF"/>
              </w:rPr>
              <w:t xml:space="preserve"> fertilizer </w:t>
            </w:r>
            <w:proofErr w:type="spellStart"/>
            <w:r>
              <w:rPr>
                <w:rFonts w:ascii="Courier New" w:hAnsi="Courier New" w:cs="Courier New"/>
                <w:color w:val="000000"/>
                <w:shd w:val="clear" w:color="auto" w:fill="FFFFFF"/>
              </w:rPr>
              <w:t>env</w:t>
            </w:r>
            <w:proofErr w:type="spellEnd"/>
            <w:r>
              <w:rPr>
                <w:rFonts w:ascii="Courier New" w:hAnsi="Courier New" w:cs="Courier New"/>
                <w:color w:val="000000"/>
                <w:shd w:val="clear" w:color="auto" w:fill="FFFFFF"/>
              </w:rPr>
              <w:t>;</w:t>
            </w:r>
          </w:p>
          <w:p w14:paraId="6E2CA700" w14:textId="77777777" w:rsidR="008D7925" w:rsidRDefault="008D7925" w:rsidP="008D7925">
            <w:pPr>
              <w:widowControl w:val="0"/>
              <w:autoSpaceDE w:val="0"/>
              <w:autoSpaceDN w:val="0"/>
              <w:adjustRightInd w:val="0"/>
              <w:rPr>
                <w:rFonts w:ascii="Courier New" w:hAnsi="Courier New" w:cs="Courier New"/>
                <w:color w:val="000000"/>
                <w:shd w:val="clear" w:color="auto" w:fill="FFFFFF"/>
              </w:rPr>
            </w:pPr>
            <w:r>
              <w:rPr>
                <w:rFonts w:ascii="Courier New" w:hAnsi="Courier New" w:cs="Courier New"/>
                <w:color w:val="0000FF"/>
                <w:shd w:val="clear" w:color="auto" w:fill="FFFFFF"/>
              </w:rPr>
              <w:t>model</w:t>
            </w:r>
            <w:r>
              <w:rPr>
                <w:rFonts w:ascii="Courier New" w:hAnsi="Courier New" w:cs="Courier New"/>
                <w:color w:val="000000"/>
                <w:shd w:val="clear" w:color="auto" w:fill="FFFFFF"/>
              </w:rPr>
              <w:t xml:space="preserve"> growth = fertilizer </w:t>
            </w:r>
            <w:proofErr w:type="spellStart"/>
            <w:proofErr w:type="gramStart"/>
            <w:r>
              <w:rPr>
                <w:rFonts w:ascii="Courier New" w:hAnsi="Courier New" w:cs="Courier New"/>
                <w:color w:val="000000"/>
                <w:shd w:val="clear" w:color="auto" w:fill="FFFFFF"/>
              </w:rPr>
              <w:t>env</w:t>
            </w:r>
            <w:proofErr w:type="spellEnd"/>
            <w:r>
              <w:rPr>
                <w:rFonts w:ascii="Courier New" w:hAnsi="Courier New" w:cs="Courier New"/>
                <w:color w:val="000000"/>
                <w:shd w:val="clear" w:color="auto" w:fill="FFFFFF"/>
              </w:rPr>
              <w:t xml:space="preserve"> ;</w:t>
            </w:r>
            <w:proofErr w:type="gramEnd"/>
          </w:p>
          <w:p w14:paraId="420FA73B" w14:textId="77777777" w:rsidR="008D7925" w:rsidRDefault="008D7925" w:rsidP="008D7925">
            <w:pPr>
              <w:widowControl w:val="0"/>
              <w:autoSpaceDE w:val="0"/>
              <w:autoSpaceDN w:val="0"/>
              <w:adjustRightInd w:val="0"/>
              <w:rPr>
                <w:rFonts w:ascii="Courier New" w:hAnsi="Courier New" w:cs="Courier New"/>
                <w:color w:val="000000"/>
                <w:shd w:val="clear" w:color="auto" w:fill="FFFFFF"/>
              </w:rPr>
            </w:pPr>
            <w:proofErr w:type="spellStart"/>
            <w:r>
              <w:rPr>
                <w:rFonts w:ascii="Courier New" w:hAnsi="Courier New" w:cs="Courier New"/>
                <w:color w:val="0000FF"/>
                <w:shd w:val="clear" w:color="auto" w:fill="FFFFFF"/>
              </w:rPr>
              <w:t>lsmeans</w:t>
            </w:r>
            <w:proofErr w:type="spellEnd"/>
            <w:r>
              <w:rPr>
                <w:rFonts w:ascii="Courier New" w:hAnsi="Courier New" w:cs="Courier New"/>
                <w:color w:val="000000"/>
                <w:shd w:val="clear" w:color="auto" w:fill="FFFFFF"/>
              </w:rPr>
              <w:t xml:space="preserve"> fertilizer </w:t>
            </w:r>
            <w:proofErr w:type="spellStart"/>
            <w:r>
              <w:rPr>
                <w:rFonts w:ascii="Courier New" w:hAnsi="Courier New" w:cs="Courier New"/>
                <w:color w:val="000000"/>
                <w:shd w:val="clear" w:color="auto" w:fill="FFFFFF"/>
              </w:rPr>
              <w:t>env</w:t>
            </w:r>
            <w:proofErr w:type="spellEnd"/>
            <w:r>
              <w:rPr>
                <w:rFonts w:ascii="Courier New" w:hAnsi="Courier New" w:cs="Courier New"/>
                <w:color w:val="000000"/>
                <w:shd w:val="clear" w:color="auto" w:fill="FFFFFF"/>
              </w:rPr>
              <w:t xml:space="preserve"> / </w:t>
            </w:r>
            <w:r>
              <w:rPr>
                <w:rFonts w:ascii="Courier New" w:hAnsi="Courier New" w:cs="Courier New"/>
                <w:color w:val="0000FF"/>
                <w:shd w:val="clear" w:color="auto" w:fill="FFFFFF"/>
              </w:rPr>
              <w:t>CL</w:t>
            </w:r>
            <w:r>
              <w:rPr>
                <w:rFonts w:ascii="Courier New" w:hAnsi="Courier New" w:cs="Courier New"/>
                <w:color w:val="000000"/>
                <w:shd w:val="clear" w:color="auto" w:fill="FFFFFF"/>
              </w:rPr>
              <w:t xml:space="preserve"> </w:t>
            </w:r>
            <w:r>
              <w:rPr>
                <w:rFonts w:ascii="Courier New" w:hAnsi="Courier New" w:cs="Courier New"/>
                <w:color w:val="0000FF"/>
                <w:shd w:val="clear" w:color="auto" w:fill="FFFFFF"/>
              </w:rPr>
              <w:t>adjust</w:t>
            </w:r>
            <w:r>
              <w:rPr>
                <w:rFonts w:ascii="Courier New" w:hAnsi="Courier New" w:cs="Courier New"/>
                <w:color w:val="000000"/>
                <w:shd w:val="clear" w:color="auto" w:fill="FFFFFF"/>
              </w:rPr>
              <w:t xml:space="preserve"> = bon;</w:t>
            </w:r>
          </w:p>
          <w:p w14:paraId="6D8F6290" w14:textId="77777777" w:rsidR="008D7925" w:rsidRDefault="008D7925" w:rsidP="008D7925">
            <w:pPr>
              <w:contextualSpacing/>
              <w:rPr>
                <w:rFonts w:ascii="Courier New" w:hAnsi="Courier New" w:cs="Courier New"/>
                <w:color w:val="000000"/>
                <w:shd w:val="clear" w:color="auto" w:fill="FFFFFF"/>
              </w:rPr>
            </w:pPr>
            <w:r>
              <w:rPr>
                <w:rFonts w:ascii="Courier New" w:hAnsi="Courier New" w:cs="Courier New"/>
                <w:b/>
                <w:bCs/>
                <w:color w:val="000080"/>
                <w:shd w:val="clear" w:color="auto" w:fill="FFFFFF"/>
              </w:rPr>
              <w:t>run</w:t>
            </w:r>
            <w:r>
              <w:rPr>
                <w:rFonts w:ascii="Courier New" w:hAnsi="Courier New" w:cs="Courier New"/>
                <w:color w:val="000000"/>
                <w:shd w:val="clear" w:color="auto" w:fill="FFFFFF"/>
              </w:rPr>
              <w:t>;</w:t>
            </w:r>
          </w:p>
          <w:p w14:paraId="062DD5B2" w14:textId="77777777" w:rsidR="00C260FA" w:rsidRPr="00C260FA" w:rsidRDefault="00C260FA" w:rsidP="00C260FA">
            <w:pPr>
              <w:contextualSpacing/>
            </w:pPr>
          </w:p>
          <w:p w14:paraId="276BCB42" w14:textId="77777777" w:rsidR="00C260FA" w:rsidRPr="00C260FA" w:rsidRDefault="00C260FA" w:rsidP="00C260FA">
            <w:pPr>
              <w:contextualSpacing/>
            </w:pPr>
          </w:p>
          <w:p w14:paraId="6D61624A" w14:textId="77777777" w:rsidR="00C260FA" w:rsidRPr="00C260FA" w:rsidRDefault="00C260FA" w:rsidP="00C260FA">
            <w:pPr>
              <w:contextualSpacing/>
            </w:pPr>
          </w:p>
          <w:p w14:paraId="4C049D61" w14:textId="77777777" w:rsidR="00C260FA" w:rsidRPr="00C260FA" w:rsidRDefault="00C260FA" w:rsidP="00C260FA">
            <w:pPr>
              <w:contextualSpacing/>
            </w:pPr>
          </w:p>
          <w:p w14:paraId="68166CAD" w14:textId="77777777" w:rsidR="00C260FA" w:rsidRPr="00C260FA" w:rsidRDefault="00C260FA" w:rsidP="00C260FA">
            <w:pPr>
              <w:contextualSpacing/>
            </w:pPr>
          </w:p>
          <w:p w14:paraId="3F540BE7" w14:textId="77777777" w:rsidR="00C260FA" w:rsidRPr="00C260FA" w:rsidRDefault="00C260FA" w:rsidP="00C260FA">
            <w:pPr>
              <w:contextualSpacing/>
            </w:pPr>
          </w:p>
          <w:p w14:paraId="16597BB5" w14:textId="77777777" w:rsidR="00C260FA" w:rsidRPr="00C260FA" w:rsidRDefault="00C260FA" w:rsidP="00C260FA">
            <w:pPr>
              <w:contextualSpacing/>
            </w:pPr>
          </w:p>
          <w:p w14:paraId="01EB799E" w14:textId="77777777" w:rsidR="00C260FA" w:rsidRPr="00C260FA" w:rsidRDefault="00C260FA" w:rsidP="00C260FA">
            <w:pPr>
              <w:contextualSpacing/>
            </w:pPr>
          </w:p>
          <w:p w14:paraId="41A551FA" w14:textId="77777777" w:rsidR="00C260FA" w:rsidRPr="00C260FA" w:rsidRDefault="00C260FA" w:rsidP="00C260FA">
            <w:pPr>
              <w:contextualSpacing/>
            </w:pPr>
          </w:p>
          <w:p w14:paraId="7E46CAC5" w14:textId="77777777" w:rsidR="00C260FA" w:rsidRPr="00C260FA" w:rsidRDefault="00C260FA" w:rsidP="00C260FA">
            <w:pPr>
              <w:contextualSpacing/>
            </w:pPr>
          </w:p>
          <w:p w14:paraId="1AACB351" w14:textId="77777777" w:rsidR="00C260FA" w:rsidRPr="00C260FA" w:rsidRDefault="00C260FA" w:rsidP="00C260FA">
            <w:pPr>
              <w:contextualSpacing/>
            </w:pPr>
          </w:p>
          <w:p w14:paraId="6E67F414" w14:textId="77777777" w:rsidR="00C260FA" w:rsidRPr="00C260FA" w:rsidRDefault="00C260FA" w:rsidP="00C260FA">
            <w:pPr>
              <w:contextualSpacing/>
            </w:pPr>
          </w:p>
          <w:p w14:paraId="250B9250" w14:textId="77777777" w:rsidR="00C260FA" w:rsidRPr="00C260FA" w:rsidRDefault="00C260FA" w:rsidP="00C260FA">
            <w:pPr>
              <w:contextualSpacing/>
            </w:pPr>
          </w:p>
          <w:p w14:paraId="47F8C208" w14:textId="77777777" w:rsidR="00C260FA" w:rsidRPr="00C260FA" w:rsidRDefault="00C260FA" w:rsidP="00C260FA">
            <w:pPr>
              <w:contextualSpacing/>
            </w:pPr>
          </w:p>
        </w:tc>
      </w:tr>
    </w:tbl>
    <w:p w14:paraId="6C4E424A" w14:textId="77777777" w:rsidR="00C260FA" w:rsidRPr="00C260FA" w:rsidRDefault="00C260FA" w:rsidP="00C260FA">
      <w:pPr>
        <w:spacing w:after="0" w:line="240" w:lineRule="auto"/>
        <w:ind w:left="720"/>
        <w:contextualSpacing/>
        <w:rPr>
          <w:rFonts w:eastAsia="Times New Roman" w:cs="Times New Roman"/>
          <w:sz w:val="24"/>
          <w:szCs w:val="24"/>
        </w:rPr>
      </w:pPr>
    </w:p>
    <w:p w14:paraId="11520493" w14:textId="77777777" w:rsidR="00C260FA" w:rsidRPr="00C260FA" w:rsidRDefault="00C260FA" w:rsidP="00C260FA">
      <w:pPr>
        <w:numPr>
          <w:ilvl w:val="0"/>
          <w:numId w:val="1"/>
        </w:numPr>
        <w:spacing w:after="0" w:line="240" w:lineRule="auto"/>
        <w:contextualSpacing/>
        <w:rPr>
          <w:rFonts w:eastAsia="Times New Roman" w:cs="Times New Roman"/>
          <w:sz w:val="24"/>
          <w:szCs w:val="24"/>
        </w:rPr>
      </w:pPr>
      <w:r w:rsidRPr="00C260FA">
        <w:rPr>
          <w:rFonts w:eastAsia="Times New Roman" w:cs="Times New Roman"/>
          <w:sz w:val="24"/>
          <w:szCs w:val="24"/>
        </w:rPr>
        <w:t xml:space="preserve">Consider the model you used in problem 2.  Inspect the Means Plot (Interaction Plot).  Does it look like there will be a significant interaction?  Explain by interpreting what an interaction is and then comparing that to what you see in the plot.  </w:t>
      </w:r>
    </w:p>
    <w:p w14:paraId="12864044" w14:textId="77777777" w:rsidR="00C260FA" w:rsidRPr="00C260FA" w:rsidRDefault="00C260FA" w:rsidP="00C260FA">
      <w:pPr>
        <w:spacing w:after="0" w:line="240" w:lineRule="auto"/>
        <w:rPr>
          <w:rFonts w:eastAsia="Times New Roman" w:cs="Times New Roman"/>
          <w:sz w:val="24"/>
          <w:szCs w:val="24"/>
        </w:rPr>
      </w:pPr>
    </w:p>
    <w:tbl>
      <w:tblPr>
        <w:tblStyle w:val="TableGrid"/>
        <w:tblW w:w="0" w:type="auto"/>
        <w:tblLook w:val="04A0" w:firstRow="1" w:lastRow="0" w:firstColumn="1" w:lastColumn="0" w:noHBand="0" w:noVBand="1"/>
      </w:tblPr>
      <w:tblGrid>
        <w:gridCol w:w="9350"/>
      </w:tblGrid>
      <w:tr w:rsidR="00C260FA" w:rsidRPr="00C260FA" w14:paraId="3CBB6B0B" w14:textId="77777777" w:rsidTr="002E12A8">
        <w:tc>
          <w:tcPr>
            <w:tcW w:w="9350" w:type="dxa"/>
          </w:tcPr>
          <w:p w14:paraId="435C2168" w14:textId="77777777" w:rsidR="00C260FA" w:rsidRPr="00C260FA" w:rsidRDefault="00C260FA" w:rsidP="00C260FA"/>
          <w:p w14:paraId="677C2947" w14:textId="77777777" w:rsidR="005B2F5B" w:rsidRPr="00C260FA" w:rsidRDefault="005B2F5B" w:rsidP="005B2F5B">
            <w:pPr>
              <w:jc w:val="center"/>
            </w:pPr>
            <w:r w:rsidRPr="007938EF">
              <w:rPr>
                <w:noProof/>
              </w:rPr>
              <w:drawing>
                <wp:inline distT="0" distB="0" distL="0" distR="0" wp14:anchorId="5A1D00BC" wp14:editId="25B20B88">
                  <wp:extent cx="3781908" cy="284734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0780" cy="2854020"/>
                          </a:xfrm>
                          <a:prstGeom prst="rect">
                            <a:avLst/>
                          </a:prstGeom>
                        </pic:spPr>
                      </pic:pic>
                    </a:graphicData>
                  </a:graphic>
                </wp:inline>
              </w:drawing>
            </w:r>
          </w:p>
          <w:p w14:paraId="2148755E" w14:textId="77777777" w:rsidR="005B2F5B" w:rsidRPr="00C260FA" w:rsidRDefault="005B2F5B" w:rsidP="005B2F5B"/>
          <w:p w14:paraId="074CC1B3" w14:textId="3A713513" w:rsidR="00C260FA" w:rsidRPr="00C260FA" w:rsidRDefault="005B2F5B" w:rsidP="00C260FA">
            <w:r>
              <w:t xml:space="preserve">An interaction in this case would be one in which the effect of the fertilizer depended on the environment that the fertilizer was used in.  Since all the lines in the interaction plot above are close to parallel, there is not a lot of evidence of an interaction effect. </w:t>
            </w:r>
          </w:p>
          <w:p w14:paraId="26AFAE38" w14:textId="77777777" w:rsidR="00C260FA" w:rsidRPr="00C260FA" w:rsidRDefault="00C260FA" w:rsidP="00C260FA"/>
        </w:tc>
      </w:tr>
    </w:tbl>
    <w:p w14:paraId="7D065085" w14:textId="77777777" w:rsidR="00C260FA" w:rsidRPr="00C260FA" w:rsidRDefault="00C260FA" w:rsidP="00C260FA">
      <w:pPr>
        <w:spacing w:after="0" w:line="240" w:lineRule="auto"/>
        <w:ind w:right="-810"/>
        <w:contextualSpacing/>
        <w:rPr>
          <w:rFonts w:eastAsia="Times New Roman" w:cs="Times New Roman"/>
          <w:sz w:val="24"/>
          <w:szCs w:val="24"/>
        </w:rPr>
      </w:pPr>
    </w:p>
    <w:p w14:paraId="240DFD7C" w14:textId="77777777" w:rsidR="005B2F5B" w:rsidRDefault="005B2F5B" w:rsidP="005B2F5B">
      <w:pPr>
        <w:spacing w:after="0" w:line="240" w:lineRule="auto"/>
        <w:ind w:right="-810"/>
        <w:contextualSpacing/>
        <w:rPr>
          <w:rFonts w:eastAsia="Times New Roman" w:cs="Times New Roman"/>
          <w:sz w:val="24"/>
          <w:szCs w:val="24"/>
        </w:rPr>
      </w:pPr>
    </w:p>
    <w:p w14:paraId="2475856B" w14:textId="77777777" w:rsidR="005B2F5B" w:rsidRDefault="005B2F5B" w:rsidP="005B2F5B">
      <w:pPr>
        <w:spacing w:after="0" w:line="240" w:lineRule="auto"/>
        <w:ind w:right="-810"/>
        <w:contextualSpacing/>
        <w:rPr>
          <w:rFonts w:eastAsia="Times New Roman" w:cs="Times New Roman"/>
          <w:sz w:val="24"/>
          <w:szCs w:val="24"/>
        </w:rPr>
      </w:pPr>
    </w:p>
    <w:p w14:paraId="4B8C18F6" w14:textId="77777777" w:rsidR="005B2F5B" w:rsidRDefault="005B2F5B" w:rsidP="005B2F5B">
      <w:pPr>
        <w:spacing w:after="0" w:line="240" w:lineRule="auto"/>
        <w:ind w:right="-810"/>
        <w:contextualSpacing/>
        <w:rPr>
          <w:rFonts w:eastAsia="Times New Roman" w:cs="Times New Roman"/>
          <w:sz w:val="24"/>
          <w:szCs w:val="24"/>
        </w:rPr>
      </w:pPr>
    </w:p>
    <w:p w14:paraId="58A66CF5" w14:textId="77777777" w:rsidR="005B2F5B" w:rsidRDefault="005B2F5B" w:rsidP="005B2F5B">
      <w:pPr>
        <w:spacing w:after="0" w:line="240" w:lineRule="auto"/>
        <w:ind w:right="-810"/>
        <w:contextualSpacing/>
        <w:rPr>
          <w:rFonts w:eastAsia="Times New Roman" w:cs="Times New Roman"/>
          <w:sz w:val="24"/>
          <w:szCs w:val="24"/>
        </w:rPr>
      </w:pPr>
    </w:p>
    <w:p w14:paraId="03AED9CF" w14:textId="77777777" w:rsidR="005B2F5B" w:rsidRDefault="005B2F5B" w:rsidP="005B2F5B">
      <w:pPr>
        <w:spacing w:after="0" w:line="240" w:lineRule="auto"/>
        <w:ind w:right="-810"/>
        <w:contextualSpacing/>
        <w:rPr>
          <w:rFonts w:eastAsia="Times New Roman" w:cs="Times New Roman"/>
          <w:sz w:val="24"/>
          <w:szCs w:val="24"/>
        </w:rPr>
      </w:pPr>
    </w:p>
    <w:p w14:paraId="65E695C4" w14:textId="77777777" w:rsidR="005B2F5B" w:rsidRDefault="005B2F5B" w:rsidP="005B2F5B">
      <w:pPr>
        <w:spacing w:after="0" w:line="240" w:lineRule="auto"/>
        <w:ind w:right="-810"/>
        <w:contextualSpacing/>
        <w:rPr>
          <w:rFonts w:eastAsia="Times New Roman" w:cs="Times New Roman"/>
          <w:sz w:val="24"/>
          <w:szCs w:val="24"/>
        </w:rPr>
      </w:pPr>
    </w:p>
    <w:p w14:paraId="5A0C698D" w14:textId="77777777" w:rsidR="005B2F5B" w:rsidRDefault="005B2F5B" w:rsidP="005B2F5B">
      <w:pPr>
        <w:spacing w:after="0" w:line="240" w:lineRule="auto"/>
        <w:ind w:right="-810"/>
        <w:contextualSpacing/>
        <w:rPr>
          <w:rFonts w:eastAsia="Times New Roman" w:cs="Times New Roman"/>
          <w:sz w:val="24"/>
          <w:szCs w:val="24"/>
        </w:rPr>
      </w:pPr>
    </w:p>
    <w:p w14:paraId="293A2EE6" w14:textId="77777777" w:rsidR="005B2F5B" w:rsidRDefault="005B2F5B" w:rsidP="005B2F5B">
      <w:pPr>
        <w:spacing w:after="0" w:line="240" w:lineRule="auto"/>
        <w:ind w:right="-810"/>
        <w:contextualSpacing/>
        <w:rPr>
          <w:rFonts w:eastAsia="Times New Roman" w:cs="Times New Roman"/>
          <w:sz w:val="24"/>
          <w:szCs w:val="24"/>
        </w:rPr>
      </w:pPr>
    </w:p>
    <w:p w14:paraId="3825FDE1" w14:textId="77777777" w:rsidR="005B2F5B" w:rsidRDefault="005B2F5B" w:rsidP="005B2F5B">
      <w:pPr>
        <w:spacing w:after="0" w:line="240" w:lineRule="auto"/>
        <w:ind w:right="-810"/>
        <w:contextualSpacing/>
        <w:rPr>
          <w:rFonts w:eastAsia="Times New Roman" w:cs="Times New Roman"/>
          <w:sz w:val="24"/>
          <w:szCs w:val="24"/>
        </w:rPr>
      </w:pPr>
    </w:p>
    <w:p w14:paraId="24896FCA" w14:textId="77777777" w:rsidR="005B2F5B" w:rsidRDefault="005B2F5B" w:rsidP="005B2F5B">
      <w:pPr>
        <w:spacing w:after="0" w:line="240" w:lineRule="auto"/>
        <w:ind w:right="-810"/>
        <w:contextualSpacing/>
        <w:rPr>
          <w:rFonts w:eastAsia="Times New Roman" w:cs="Times New Roman"/>
          <w:sz w:val="24"/>
          <w:szCs w:val="24"/>
        </w:rPr>
      </w:pPr>
    </w:p>
    <w:p w14:paraId="4792640F" w14:textId="77777777" w:rsidR="005B2F5B" w:rsidRDefault="005B2F5B" w:rsidP="005B2F5B">
      <w:pPr>
        <w:spacing w:after="0" w:line="240" w:lineRule="auto"/>
        <w:ind w:right="-810"/>
        <w:contextualSpacing/>
        <w:rPr>
          <w:rFonts w:eastAsia="Times New Roman" w:cs="Times New Roman"/>
          <w:sz w:val="24"/>
          <w:szCs w:val="24"/>
        </w:rPr>
      </w:pPr>
    </w:p>
    <w:p w14:paraId="56157ED2" w14:textId="77777777" w:rsidR="005B2F5B" w:rsidRDefault="005B2F5B" w:rsidP="005B2F5B">
      <w:pPr>
        <w:spacing w:after="0" w:line="240" w:lineRule="auto"/>
        <w:ind w:right="-810"/>
        <w:contextualSpacing/>
        <w:rPr>
          <w:rFonts w:eastAsia="Times New Roman" w:cs="Times New Roman"/>
          <w:sz w:val="24"/>
          <w:szCs w:val="24"/>
        </w:rPr>
      </w:pPr>
    </w:p>
    <w:p w14:paraId="11AF234C" w14:textId="77777777" w:rsidR="005B2F5B" w:rsidRDefault="005B2F5B" w:rsidP="005B2F5B">
      <w:pPr>
        <w:spacing w:after="0" w:line="240" w:lineRule="auto"/>
        <w:ind w:right="-810"/>
        <w:contextualSpacing/>
        <w:rPr>
          <w:rFonts w:eastAsia="Times New Roman" w:cs="Times New Roman"/>
          <w:sz w:val="24"/>
          <w:szCs w:val="24"/>
        </w:rPr>
      </w:pPr>
    </w:p>
    <w:p w14:paraId="06E9C865" w14:textId="77777777" w:rsidR="005B2F5B" w:rsidRDefault="005B2F5B" w:rsidP="005B2F5B">
      <w:pPr>
        <w:spacing w:after="0" w:line="240" w:lineRule="auto"/>
        <w:ind w:right="-810"/>
        <w:contextualSpacing/>
        <w:rPr>
          <w:rFonts w:eastAsia="Times New Roman" w:cs="Times New Roman"/>
          <w:sz w:val="24"/>
          <w:szCs w:val="24"/>
        </w:rPr>
      </w:pPr>
    </w:p>
    <w:p w14:paraId="51B97D7E" w14:textId="77777777" w:rsidR="005B2F5B" w:rsidRDefault="005B2F5B" w:rsidP="005B2F5B">
      <w:pPr>
        <w:spacing w:after="0" w:line="240" w:lineRule="auto"/>
        <w:ind w:right="-810"/>
        <w:contextualSpacing/>
        <w:rPr>
          <w:rFonts w:eastAsia="Times New Roman" w:cs="Times New Roman"/>
          <w:sz w:val="24"/>
          <w:szCs w:val="24"/>
        </w:rPr>
      </w:pPr>
    </w:p>
    <w:p w14:paraId="54102A75" w14:textId="77777777" w:rsidR="005B2F5B" w:rsidRDefault="005B2F5B" w:rsidP="005B2F5B">
      <w:pPr>
        <w:spacing w:after="0" w:line="240" w:lineRule="auto"/>
        <w:ind w:right="-810"/>
        <w:contextualSpacing/>
        <w:rPr>
          <w:rFonts w:eastAsia="Times New Roman" w:cs="Times New Roman"/>
          <w:sz w:val="24"/>
          <w:szCs w:val="24"/>
        </w:rPr>
      </w:pPr>
    </w:p>
    <w:p w14:paraId="0B39A2A0" w14:textId="77777777" w:rsidR="005B2F5B" w:rsidRDefault="005B2F5B" w:rsidP="005B2F5B">
      <w:pPr>
        <w:spacing w:after="0" w:line="240" w:lineRule="auto"/>
        <w:ind w:right="-810"/>
        <w:contextualSpacing/>
        <w:rPr>
          <w:rFonts w:eastAsia="Times New Roman" w:cs="Times New Roman"/>
          <w:sz w:val="24"/>
          <w:szCs w:val="24"/>
        </w:rPr>
      </w:pPr>
    </w:p>
    <w:p w14:paraId="3D20789E" w14:textId="77777777" w:rsidR="005B2F5B" w:rsidRDefault="005B2F5B" w:rsidP="005B2F5B">
      <w:pPr>
        <w:spacing w:after="0" w:line="240" w:lineRule="auto"/>
        <w:ind w:right="-810"/>
        <w:contextualSpacing/>
        <w:rPr>
          <w:rFonts w:eastAsia="Times New Roman" w:cs="Times New Roman"/>
          <w:sz w:val="24"/>
          <w:szCs w:val="24"/>
        </w:rPr>
      </w:pPr>
    </w:p>
    <w:p w14:paraId="21C00A7C" w14:textId="77777777" w:rsidR="005B2F5B" w:rsidRDefault="005B2F5B" w:rsidP="005B2F5B">
      <w:pPr>
        <w:spacing w:after="0" w:line="240" w:lineRule="auto"/>
        <w:ind w:right="-810"/>
        <w:contextualSpacing/>
        <w:rPr>
          <w:rFonts w:eastAsia="Times New Roman" w:cs="Times New Roman"/>
          <w:sz w:val="24"/>
          <w:szCs w:val="24"/>
        </w:rPr>
      </w:pPr>
    </w:p>
    <w:p w14:paraId="5F5EFCA7" w14:textId="77777777" w:rsidR="005B2F5B" w:rsidRDefault="005B2F5B" w:rsidP="005B2F5B">
      <w:pPr>
        <w:spacing w:after="0" w:line="240" w:lineRule="auto"/>
        <w:ind w:right="-810"/>
        <w:contextualSpacing/>
        <w:rPr>
          <w:rFonts w:eastAsia="Times New Roman" w:cs="Times New Roman"/>
          <w:sz w:val="24"/>
          <w:szCs w:val="24"/>
        </w:rPr>
      </w:pPr>
    </w:p>
    <w:p w14:paraId="2109B7A1" w14:textId="77777777" w:rsidR="005B2F5B" w:rsidRDefault="005B2F5B" w:rsidP="005B2F5B">
      <w:pPr>
        <w:spacing w:after="0" w:line="240" w:lineRule="auto"/>
        <w:ind w:right="-810"/>
        <w:contextualSpacing/>
        <w:rPr>
          <w:rFonts w:eastAsia="Times New Roman" w:cs="Times New Roman"/>
          <w:sz w:val="24"/>
          <w:szCs w:val="24"/>
        </w:rPr>
      </w:pPr>
      <w:bookmarkStart w:id="0" w:name="_GoBack"/>
      <w:bookmarkEnd w:id="0"/>
    </w:p>
    <w:p w14:paraId="47C240E2" w14:textId="77777777" w:rsidR="005B2F5B" w:rsidRDefault="005B2F5B" w:rsidP="005B2F5B">
      <w:pPr>
        <w:spacing w:after="0" w:line="240" w:lineRule="auto"/>
        <w:ind w:right="-810"/>
        <w:contextualSpacing/>
        <w:rPr>
          <w:rFonts w:eastAsia="Times New Roman" w:cs="Times New Roman"/>
          <w:sz w:val="24"/>
          <w:szCs w:val="24"/>
        </w:rPr>
      </w:pPr>
    </w:p>
    <w:p w14:paraId="764C021D" w14:textId="77777777" w:rsidR="00C260FA" w:rsidRPr="00C260FA" w:rsidRDefault="00C260FA" w:rsidP="00C260FA">
      <w:pPr>
        <w:numPr>
          <w:ilvl w:val="0"/>
          <w:numId w:val="1"/>
        </w:numPr>
        <w:spacing w:after="0" w:line="240" w:lineRule="auto"/>
        <w:ind w:right="-810"/>
        <w:contextualSpacing/>
        <w:rPr>
          <w:rFonts w:eastAsia="Times New Roman" w:cs="Times New Roman"/>
          <w:sz w:val="24"/>
          <w:szCs w:val="24"/>
        </w:rPr>
      </w:pPr>
      <w:r w:rsidRPr="00C260FA">
        <w:rPr>
          <w:rFonts w:eastAsia="Times New Roman" w:cs="Times New Roman"/>
          <w:sz w:val="24"/>
          <w:szCs w:val="24"/>
        </w:rPr>
        <w:lastRenderedPageBreak/>
        <w:t xml:space="preserve">Fit the full model that includes the interaction term?  What do you notice?  Why?  Discuss. </w:t>
      </w:r>
    </w:p>
    <w:p w14:paraId="5CF9FFDB" w14:textId="77777777" w:rsidR="00C260FA" w:rsidRPr="00C260FA" w:rsidRDefault="00C260FA" w:rsidP="00C260FA">
      <w:pPr>
        <w:spacing w:after="0" w:line="240" w:lineRule="auto"/>
        <w:ind w:right="-810"/>
        <w:rPr>
          <w:rFonts w:eastAsia="Times New Roman" w:cs="Times New Roman"/>
          <w:sz w:val="24"/>
          <w:szCs w:val="24"/>
        </w:rPr>
      </w:pPr>
    </w:p>
    <w:tbl>
      <w:tblPr>
        <w:tblStyle w:val="TableGrid"/>
        <w:tblW w:w="0" w:type="auto"/>
        <w:tblLook w:val="04A0" w:firstRow="1" w:lastRow="0" w:firstColumn="1" w:lastColumn="0" w:noHBand="0" w:noVBand="1"/>
      </w:tblPr>
      <w:tblGrid>
        <w:gridCol w:w="9350"/>
      </w:tblGrid>
      <w:tr w:rsidR="00C260FA" w:rsidRPr="00C260FA" w14:paraId="246BB85D" w14:textId="77777777" w:rsidTr="002E12A8">
        <w:tc>
          <w:tcPr>
            <w:tcW w:w="9350" w:type="dxa"/>
          </w:tcPr>
          <w:p w14:paraId="7DD94EFE" w14:textId="77777777" w:rsidR="00C260FA" w:rsidRPr="00C260FA" w:rsidRDefault="00C260FA" w:rsidP="00C260FA">
            <w:pPr>
              <w:ind w:right="-810"/>
            </w:pPr>
          </w:p>
          <w:p w14:paraId="20252042" w14:textId="77777777" w:rsidR="005B2F5B" w:rsidRPr="00C260FA" w:rsidRDefault="005B2F5B" w:rsidP="005B2F5B">
            <w:pPr>
              <w:ind w:right="-810"/>
              <w:jc w:val="center"/>
            </w:pPr>
            <w:r w:rsidRPr="00466DE1">
              <w:rPr>
                <w:noProof/>
              </w:rPr>
              <w:drawing>
                <wp:inline distT="0" distB="0" distL="0" distR="0" wp14:anchorId="0319EF28" wp14:editId="14F87C51">
                  <wp:extent cx="3713812" cy="942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9037" cy="943666"/>
                          </a:xfrm>
                          <a:prstGeom prst="rect">
                            <a:avLst/>
                          </a:prstGeom>
                        </pic:spPr>
                      </pic:pic>
                    </a:graphicData>
                  </a:graphic>
                </wp:inline>
              </w:drawing>
            </w:r>
          </w:p>
          <w:p w14:paraId="4B533547" w14:textId="77777777" w:rsidR="005B2F5B" w:rsidRPr="00C260FA" w:rsidRDefault="005B2F5B" w:rsidP="005B2F5B">
            <w:pPr>
              <w:ind w:right="-810"/>
              <w:jc w:val="center"/>
            </w:pPr>
            <w:r w:rsidRPr="00466DE1">
              <w:rPr>
                <w:noProof/>
              </w:rPr>
              <w:drawing>
                <wp:inline distT="0" distB="0" distL="0" distR="0" wp14:anchorId="1BC5FE68" wp14:editId="15BD9122">
                  <wp:extent cx="3535979" cy="2618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9572" cy="2621401"/>
                          </a:xfrm>
                          <a:prstGeom prst="rect">
                            <a:avLst/>
                          </a:prstGeom>
                        </pic:spPr>
                      </pic:pic>
                    </a:graphicData>
                  </a:graphic>
                </wp:inline>
              </w:drawing>
            </w:r>
          </w:p>
          <w:p w14:paraId="522FD290" w14:textId="77777777" w:rsidR="005B2F5B" w:rsidRPr="00C260FA" w:rsidRDefault="005B2F5B" w:rsidP="005B2F5B">
            <w:pPr>
              <w:ind w:right="-30"/>
              <w:jc w:val="center"/>
            </w:pPr>
            <w:r>
              <w:t xml:space="preserve">Note that the degrees of freedom to estimate the error is ‘0’ and thus we do not have an estimate of the MSE and thus we cannot perform any tests or construct any confidence intervals.  This underlines the importance of repeat observations at different treatments (fertilizer/environment combinations).  </w:t>
            </w:r>
          </w:p>
          <w:p w14:paraId="0FADBC20" w14:textId="77777777" w:rsidR="005B2F5B" w:rsidRDefault="005B2F5B" w:rsidP="005B2F5B">
            <w:pPr>
              <w:widowControl w:val="0"/>
              <w:autoSpaceDE w:val="0"/>
              <w:autoSpaceDN w:val="0"/>
              <w:adjustRightInd w:val="0"/>
              <w:rPr>
                <w:rFonts w:ascii="Courier New" w:hAnsi="Courier New" w:cs="Courier New"/>
                <w:color w:val="000000"/>
                <w:shd w:val="clear" w:color="auto" w:fill="FFFFFF"/>
              </w:rPr>
            </w:pPr>
            <w:r>
              <w:rPr>
                <w:rFonts w:ascii="Courier New" w:hAnsi="Courier New" w:cs="Courier New"/>
                <w:b/>
                <w:bCs/>
                <w:color w:val="000080"/>
                <w:shd w:val="clear" w:color="auto" w:fill="FFFFFF"/>
              </w:rPr>
              <w:t>proc</w:t>
            </w:r>
            <w:r>
              <w:rPr>
                <w:rFonts w:ascii="Courier New" w:hAnsi="Courier New" w:cs="Courier New"/>
                <w:color w:val="000000"/>
                <w:shd w:val="clear" w:color="auto" w:fill="FFFFFF"/>
              </w:rPr>
              <w:t xml:space="preserve"> </w:t>
            </w:r>
            <w:r>
              <w:rPr>
                <w:rFonts w:ascii="Courier New" w:hAnsi="Courier New" w:cs="Courier New"/>
                <w:b/>
                <w:bCs/>
                <w:color w:val="000080"/>
                <w:shd w:val="clear" w:color="auto" w:fill="FFFFFF"/>
              </w:rPr>
              <w:t>mixed</w:t>
            </w:r>
            <w:r>
              <w:rPr>
                <w:rFonts w:ascii="Courier New" w:hAnsi="Courier New" w:cs="Courier New"/>
                <w:color w:val="000000"/>
                <w:shd w:val="clear" w:color="auto" w:fill="FFFFFF"/>
              </w:rPr>
              <w:t xml:space="preserve"> </w:t>
            </w:r>
            <w:r>
              <w:rPr>
                <w:rFonts w:ascii="Courier New" w:hAnsi="Courier New" w:cs="Courier New"/>
                <w:color w:val="0000FF"/>
                <w:shd w:val="clear" w:color="auto" w:fill="FFFFFF"/>
              </w:rPr>
              <w:t>data</w:t>
            </w:r>
            <w:r>
              <w:rPr>
                <w:rFonts w:ascii="Courier New" w:hAnsi="Courier New" w:cs="Courier New"/>
                <w:color w:val="000000"/>
                <w:shd w:val="clear" w:color="auto" w:fill="FFFFFF"/>
              </w:rPr>
              <w:t>= growth4 plots = (</w:t>
            </w:r>
            <w:proofErr w:type="spellStart"/>
            <w:r>
              <w:rPr>
                <w:rFonts w:ascii="Courier New" w:hAnsi="Courier New" w:cs="Courier New"/>
                <w:color w:val="000000"/>
                <w:shd w:val="clear" w:color="auto" w:fill="FFFFFF"/>
              </w:rPr>
              <w:t>ResidualPanel</w:t>
            </w:r>
            <w:proofErr w:type="spellEnd"/>
            <w:r>
              <w:rPr>
                <w:rFonts w:ascii="Courier New" w:hAnsi="Courier New" w:cs="Courier New"/>
                <w:color w:val="000000"/>
                <w:shd w:val="clear" w:color="auto" w:fill="FFFFFF"/>
              </w:rPr>
              <w:t>);</w:t>
            </w:r>
          </w:p>
          <w:p w14:paraId="1716DAFD" w14:textId="77777777" w:rsidR="005B2F5B" w:rsidRDefault="005B2F5B" w:rsidP="005B2F5B">
            <w:pPr>
              <w:widowControl w:val="0"/>
              <w:autoSpaceDE w:val="0"/>
              <w:autoSpaceDN w:val="0"/>
              <w:adjustRightInd w:val="0"/>
              <w:rPr>
                <w:rFonts w:ascii="Courier New" w:hAnsi="Courier New" w:cs="Courier New"/>
                <w:color w:val="000000"/>
                <w:shd w:val="clear" w:color="auto" w:fill="FFFFFF"/>
              </w:rPr>
            </w:pPr>
            <w:r>
              <w:rPr>
                <w:rFonts w:ascii="Courier New" w:hAnsi="Courier New" w:cs="Courier New"/>
                <w:color w:val="0000FF"/>
                <w:shd w:val="clear" w:color="auto" w:fill="FFFFFF"/>
              </w:rPr>
              <w:t>class</w:t>
            </w:r>
            <w:r>
              <w:rPr>
                <w:rFonts w:ascii="Courier New" w:hAnsi="Courier New" w:cs="Courier New"/>
                <w:color w:val="000000"/>
                <w:shd w:val="clear" w:color="auto" w:fill="FFFFFF"/>
              </w:rPr>
              <w:t xml:space="preserve"> fertilizer </w:t>
            </w:r>
            <w:proofErr w:type="spellStart"/>
            <w:r>
              <w:rPr>
                <w:rFonts w:ascii="Courier New" w:hAnsi="Courier New" w:cs="Courier New"/>
                <w:color w:val="000000"/>
                <w:shd w:val="clear" w:color="auto" w:fill="FFFFFF"/>
              </w:rPr>
              <w:t>env</w:t>
            </w:r>
            <w:proofErr w:type="spellEnd"/>
            <w:r>
              <w:rPr>
                <w:rFonts w:ascii="Courier New" w:hAnsi="Courier New" w:cs="Courier New"/>
                <w:color w:val="000000"/>
                <w:shd w:val="clear" w:color="auto" w:fill="FFFFFF"/>
              </w:rPr>
              <w:t>;</w:t>
            </w:r>
          </w:p>
          <w:p w14:paraId="62DBDAB3" w14:textId="77777777" w:rsidR="005B2F5B" w:rsidRDefault="005B2F5B" w:rsidP="005B2F5B">
            <w:pPr>
              <w:widowControl w:val="0"/>
              <w:autoSpaceDE w:val="0"/>
              <w:autoSpaceDN w:val="0"/>
              <w:adjustRightInd w:val="0"/>
              <w:rPr>
                <w:rFonts w:ascii="Courier New" w:hAnsi="Courier New" w:cs="Courier New"/>
                <w:color w:val="000000"/>
                <w:shd w:val="clear" w:color="auto" w:fill="FFFFFF"/>
              </w:rPr>
            </w:pPr>
            <w:r>
              <w:rPr>
                <w:rFonts w:ascii="Courier New" w:hAnsi="Courier New" w:cs="Courier New"/>
                <w:color w:val="0000FF"/>
                <w:shd w:val="clear" w:color="auto" w:fill="FFFFFF"/>
              </w:rPr>
              <w:t>model</w:t>
            </w:r>
            <w:r>
              <w:rPr>
                <w:rFonts w:ascii="Courier New" w:hAnsi="Courier New" w:cs="Courier New"/>
                <w:color w:val="000000"/>
                <w:shd w:val="clear" w:color="auto" w:fill="FFFFFF"/>
              </w:rPr>
              <w:t xml:space="preserve"> growth = fertilizer | </w:t>
            </w:r>
            <w:proofErr w:type="spellStart"/>
            <w:proofErr w:type="gramStart"/>
            <w:r>
              <w:rPr>
                <w:rFonts w:ascii="Courier New" w:hAnsi="Courier New" w:cs="Courier New"/>
                <w:color w:val="000000"/>
                <w:shd w:val="clear" w:color="auto" w:fill="FFFFFF"/>
              </w:rPr>
              <w:t>env</w:t>
            </w:r>
            <w:proofErr w:type="spellEnd"/>
            <w:r>
              <w:rPr>
                <w:rFonts w:ascii="Courier New" w:hAnsi="Courier New" w:cs="Courier New"/>
                <w:color w:val="000000"/>
                <w:shd w:val="clear" w:color="auto" w:fill="FFFFFF"/>
              </w:rPr>
              <w:t xml:space="preserve"> ;</w:t>
            </w:r>
            <w:proofErr w:type="gramEnd"/>
          </w:p>
          <w:p w14:paraId="2761E71C" w14:textId="77777777" w:rsidR="005B2F5B" w:rsidRDefault="005B2F5B" w:rsidP="005B2F5B">
            <w:pPr>
              <w:widowControl w:val="0"/>
              <w:autoSpaceDE w:val="0"/>
              <w:autoSpaceDN w:val="0"/>
              <w:adjustRightInd w:val="0"/>
              <w:rPr>
                <w:rFonts w:ascii="Courier New" w:hAnsi="Courier New" w:cs="Courier New"/>
                <w:color w:val="000000"/>
                <w:shd w:val="clear" w:color="auto" w:fill="FFFFFF"/>
              </w:rPr>
            </w:pPr>
            <w:proofErr w:type="spellStart"/>
            <w:r>
              <w:rPr>
                <w:rFonts w:ascii="Courier New" w:hAnsi="Courier New" w:cs="Courier New"/>
                <w:color w:val="0000FF"/>
                <w:shd w:val="clear" w:color="auto" w:fill="FFFFFF"/>
              </w:rPr>
              <w:t>lsmeans</w:t>
            </w:r>
            <w:proofErr w:type="spellEnd"/>
            <w:r>
              <w:rPr>
                <w:rFonts w:ascii="Courier New" w:hAnsi="Courier New" w:cs="Courier New"/>
                <w:color w:val="000000"/>
                <w:shd w:val="clear" w:color="auto" w:fill="FFFFFF"/>
              </w:rPr>
              <w:t xml:space="preserve"> fertilizer </w:t>
            </w:r>
            <w:proofErr w:type="spellStart"/>
            <w:r>
              <w:rPr>
                <w:rFonts w:ascii="Courier New" w:hAnsi="Courier New" w:cs="Courier New"/>
                <w:color w:val="000000"/>
                <w:shd w:val="clear" w:color="auto" w:fill="FFFFFF"/>
              </w:rPr>
              <w:t>env</w:t>
            </w:r>
            <w:proofErr w:type="spellEnd"/>
            <w:r>
              <w:rPr>
                <w:rFonts w:ascii="Courier New" w:hAnsi="Courier New" w:cs="Courier New"/>
                <w:color w:val="000000"/>
                <w:shd w:val="clear" w:color="auto" w:fill="FFFFFF"/>
              </w:rPr>
              <w:t xml:space="preserve"> / </w:t>
            </w:r>
            <w:r>
              <w:rPr>
                <w:rFonts w:ascii="Courier New" w:hAnsi="Courier New" w:cs="Courier New"/>
                <w:color w:val="0000FF"/>
                <w:shd w:val="clear" w:color="auto" w:fill="FFFFFF"/>
              </w:rPr>
              <w:t>CL</w:t>
            </w:r>
            <w:r>
              <w:rPr>
                <w:rFonts w:ascii="Courier New" w:hAnsi="Courier New" w:cs="Courier New"/>
                <w:color w:val="000000"/>
                <w:shd w:val="clear" w:color="auto" w:fill="FFFFFF"/>
              </w:rPr>
              <w:t xml:space="preserve"> </w:t>
            </w:r>
            <w:r>
              <w:rPr>
                <w:rFonts w:ascii="Courier New" w:hAnsi="Courier New" w:cs="Courier New"/>
                <w:color w:val="0000FF"/>
                <w:shd w:val="clear" w:color="auto" w:fill="FFFFFF"/>
              </w:rPr>
              <w:t>adjust</w:t>
            </w:r>
            <w:r>
              <w:rPr>
                <w:rFonts w:ascii="Courier New" w:hAnsi="Courier New" w:cs="Courier New"/>
                <w:color w:val="000000"/>
                <w:shd w:val="clear" w:color="auto" w:fill="FFFFFF"/>
              </w:rPr>
              <w:t xml:space="preserve"> = bon;</w:t>
            </w:r>
          </w:p>
          <w:p w14:paraId="14B86FB2" w14:textId="71EBEE17" w:rsidR="00C260FA" w:rsidRPr="00C260FA" w:rsidRDefault="005B2F5B" w:rsidP="005B2F5B">
            <w:pPr>
              <w:ind w:right="-810"/>
            </w:pPr>
            <w:r>
              <w:rPr>
                <w:rFonts w:ascii="Courier New" w:hAnsi="Courier New" w:cs="Courier New"/>
                <w:b/>
                <w:bCs/>
                <w:color w:val="000080"/>
                <w:shd w:val="clear" w:color="auto" w:fill="FFFFFF"/>
              </w:rPr>
              <w:t>run</w:t>
            </w:r>
            <w:r>
              <w:rPr>
                <w:rFonts w:ascii="Courier New" w:hAnsi="Courier New" w:cs="Courier New"/>
                <w:color w:val="000000"/>
                <w:shd w:val="clear" w:color="auto" w:fill="FFFFFF"/>
              </w:rPr>
              <w:t>;</w:t>
            </w:r>
          </w:p>
          <w:p w14:paraId="02A1B83D" w14:textId="77777777" w:rsidR="00C260FA" w:rsidRPr="00C260FA" w:rsidRDefault="00C260FA" w:rsidP="00C260FA">
            <w:pPr>
              <w:ind w:right="-810"/>
            </w:pPr>
          </w:p>
          <w:p w14:paraId="1125B4F6" w14:textId="77777777" w:rsidR="00C260FA" w:rsidRPr="00C260FA" w:rsidRDefault="00C260FA" w:rsidP="00C260FA">
            <w:pPr>
              <w:ind w:right="-810"/>
            </w:pPr>
          </w:p>
          <w:p w14:paraId="6E9BE8B4" w14:textId="77777777" w:rsidR="00C260FA" w:rsidRPr="00C260FA" w:rsidRDefault="00C260FA" w:rsidP="00C260FA">
            <w:pPr>
              <w:ind w:right="-810"/>
            </w:pPr>
          </w:p>
          <w:p w14:paraId="6E3B4018" w14:textId="77777777" w:rsidR="00C260FA" w:rsidRPr="00C260FA" w:rsidRDefault="00C260FA" w:rsidP="00C260FA">
            <w:pPr>
              <w:ind w:right="-810"/>
            </w:pPr>
          </w:p>
          <w:p w14:paraId="7216B88D" w14:textId="77777777" w:rsidR="00C260FA" w:rsidRPr="00C260FA" w:rsidRDefault="00C260FA" w:rsidP="00C260FA">
            <w:pPr>
              <w:ind w:right="-810"/>
            </w:pPr>
          </w:p>
          <w:p w14:paraId="6CB2DF59" w14:textId="77777777" w:rsidR="00C260FA" w:rsidRPr="00C260FA" w:rsidRDefault="00C260FA" w:rsidP="00C260FA">
            <w:pPr>
              <w:ind w:right="-810"/>
            </w:pPr>
          </w:p>
          <w:p w14:paraId="252F495A" w14:textId="77777777" w:rsidR="00C260FA" w:rsidRPr="00C260FA" w:rsidRDefault="00C260FA" w:rsidP="00C260FA">
            <w:pPr>
              <w:ind w:right="-810"/>
            </w:pPr>
          </w:p>
          <w:p w14:paraId="221DCA74" w14:textId="77777777" w:rsidR="00C260FA" w:rsidRPr="00C260FA" w:rsidRDefault="00C260FA" w:rsidP="00C260FA">
            <w:pPr>
              <w:ind w:right="-810"/>
            </w:pPr>
          </w:p>
          <w:p w14:paraId="6BEC85ED" w14:textId="77777777" w:rsidR="00C260FA" w:rsidRPr="00C260FA" w:rsidRDefault="00C260FA" w:rsidP="00C260FA">
            <w:pPr>
              <w:ind w:right="-810"/>
            </w:pPr>
          </w:p>
          <w:p w14:paraId="6BDAC15E" w14:textId="77777777" w:rsidR="00C260FA" w:rsidRPr="00C260FA" w:rsidRDefault="00C260FA" w:rsidP="00C260FA">
            <w:pPr>
              <w:ind w:right="-810"/>
            </w:pPr>
          </w:p>
          <w:p w14:paraId="42391F1F" w14:textId="77777777" w:rsidR="00C260FA" w:rsidRPr="00C260FA" w:rsidRDefault="00C260FA" w:rsidP="00C260FA">
            <w:pPr>
              <w:ind w:right="-810"/>
            </w:pPr>
          </w:p>
        </w:tc>
      </w:tr>
    </w:tbl>
    <w:p w14:paraId="538C81EE" w14:textId="77777777" w:rsidR="00C260FA" w:rsidRPr="00C260FA" w:rsidRDefault="00C260FA" w:rsidP="00C260FA">
      <w:pPr>
        <w:spacing w:after="0" w:line="240" w:lineRule="auto"/>
        <w:ind w:right="-810"/>
        <w:rPr>
          <w:rFonts w:eastAsia="Times New Roman" w:cs="Times New Roman"/>
          <w:sz w:val="24"/>
          <w:szCs w:val="24"/>
        </w:rPr>
      </w:pPr>
    </w:p>
    <w:p w14:paraId="570688B4" w14:textId="77777777" w:rsidR="00C260FA" w:rsidRPr="00C260FA" w:rsidRDefault="00C260FA" w:rsidP="00C260FA">
      <w:pPr>
        <w:spacing w:after="0" w:line="240" w:lineRule="auto"/>
        <w:ind w:right="-810"/>
        <w:rPr>
          <w:rFonts w:eastAsia="Times New Roman" w:cs="Times New Roman"/>
          <w:sz w:val="24"/>
          <w:szCs w:val="24"/>
        </w:rPr>
      </w:pPr>
    </w:p>
    <w:p w14:paraId="30B74F9D" w14:textId="77777777" w:rsidR="0080374C" w:rsidRPr="0080374C" w:rsidRDefault="0080374C" w:rsidP="0080374C"/>
    <w:sectPr w:rsidR="0080374C" w:rsidRPr="0080374C" w:rsidSect="00C260FA">
      <w:pgSz w:w="12240" w:h="15840"/>
      <w:pgMar w:top="540" w:right="1440" w:bottom="81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roma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8725DD"/>
    <w:multiLevelType w:val="hybridMultilevel"/>
    <w:tmpl w:val="1988D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DE58BF"/>
    <w:multiLevelType w:val="hybridMultilevel"/>
    <w:tmpl w:val="4DE847CA"/>
    <w:lvl w:ilvl="0" w:tplc="8436A4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4AC3646C"/>
    <w:multiLevelType w:val="hybridMultilevel"/>
    <w:tmpl w:val="4444589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nsid w:val="5D7C18F0"/>
    <w:multiLevelType w:val="hybridMultilevel"/>
    <w:tmpl w:val="C60C70CC"/>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74C"/>
    <w:rsid w:val="000C6A80"/>
    <w:rsid w:val="000F4FC5"/>
    <w:rsid w:val="00563846"/>
    <w:rsid w:val="005B2F5B"/>
    <w:rsid w:val="00673CDA"/>
    <w:rsid w:val="006A2B01"/>
    <w:rsid w:val="0080374C"/>
    <w:rsid w:val="008806ED"/>
    <w:rsid w:val="008D7925"/>
    <w:rsid w:val="00924789"/>
    <w:rsid w:val="009777DF"/>
    <w:rsid w:val="00985886"/>
    <w:rsid w:val="009B7B4D"/>
    <w:rsid w:val="00C260FA"/>
    <w:rsid w:val="00DA7B1D"/>
    <w:rsid w:val="00DC70BD"/>
    <w:rsid w:val="00F02993"/>
    <w:rsid w:val="00F936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6F955"/>
  <w15:chartTrackingRefBased/>
  <w15:docId w15:val="{A0B10F48-96C2-4124-9DB6-622916C75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60FA"/>
    <w:pPr>
      <w:spacing w:after="0" w:line="240" w:lineRule="auto"/>
      <w:ind w:left="720"/>
      <w:contextualSpacing/>
    </w:pPr>
    <w:rPr>
      <w:rFonts w:eastAsia="Times New Roman" w:cs="Times New Roman"/>
      <w:sz w:val="24"/>
      <w:szCs w:val="24"/>
    </w:rPr>
  </w:style>
  <w:style w:type="table" w:styleId="TableGrid">
    <w:name w:val="Table Grid"/>
    <w:basedOn w:val="TableNormal"/>
    <w:uiPriority w:val="39"/>
    <w:rsid w:val="00C260FA"/>
    <w:pPr>
      <w:spacing w:after="0" w:line="240" w:lineRule="auto"/>
    </w:pPr>
    <w:rPr>
      <w:rFonts w:eastAsia="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56384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1721</Words>
  <Characters>9812</Characters>
  <Application>Microsoft Macintosh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Southern Methodist University</Company>
  <LinksUpToDate>false</LinksUpToDate>
  <CharactersWithSpaces>11510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OIT</dc:creator>
  <cp:keywords/>
  <dc:description/>
  <cp:lastModifiedBy>Jake Turner</cp:lastModifiedBy>
  <cp:revision>2</cp:revision>
  <dcterms:created xsi:type="dcterms:W3CDTF">2018-05-28T22:10:00Z</dcterms:created>
  <dcterms:modified xsi:type="dcterms:W3CDTF">2018-05-28T22:10:00Z</dcterms:modified>
</cp:coreProperties>
</file>